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8EF59" w14:textId="43F31E2E" w:rsidR="007761F2" w:rsidRDefault="000E4343" w:rsidP="000E4343">
      <w:pPr>
        <w:pStyle w:val="3Policytitle"/>
        <w:jc w:val="center"/>
      </w:pPr>
      <w:r w:rsidRPr="00CA6CDE">
        <w:rPr>
          <w:rFonts w:eastAsia="Times New Roman"/>
          <w:noProof/>
          <w:sz w:val="24"/>
          <w:szCs w:val="20"/>
          <w:lang w:eastAsia="en-GB"/>
        </w:rPr>
        <w:drawing>
          <wp:anchor distT="0" distB="0" distL="114300" distR="114300" simplePos="0" relativeHeight="251659264" behindDoc="0" locked="0" layoutInCell="1" allowOverlap="1" wp14:anchorId="3F4488A1" wp14:editId="579A5F7B">
            <wp:simplePos x="0" y="0"/>
            <wp:positionH relativeFrom="margin">
              <wp:posOffset>985879</wp:posOffset>
            </wp:positionH>
            <wp:positionV relativeFrom="paragraph">
              <wp:posOffset>149225</wp:posOffset>
            </wp:positionV>
            <wp:extent cx="4619625" cy="122428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958" b="46149"/>
                    <a:stretch/>
                  </pic:blipFill>
                  <pic:spPr bwMode="auto">
                    <a:xfrm>
                      <a:off x="0" y="0"/>
                      <a:ext cx="4619625" cy="12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F56A55" w14:textId="35BA3795" w:rsidR="007761F2" w:rsidRDefault="007761F2" w:rsidP="007761F2">
      <w:pPr>
        <w:pStyle w:val="3Policytitle"/>
        <w:jc w:val="center"/>
      </w:pPr>
    </w:p>
    <w:p w14:paraId="5193CB97" w14:textId="77777777" w:rsidR="007761F2" w:rsidRDefault="007761F2" w:rsidP="007761F2">
      <w:pPr>
        <w:pStyle w:val="3Policytitle"/>
        <w:jc w:val="center"/>
      </w:pPr>
    </w:p>
    <w:p w14:paraId="24B39AF9" w14:textId="77777777" w:rsidR="000E4343" w:rsidRPr="000E4343" w:rsidRDefault="000E4343" w:rsidP="000E4343">
      <w:pPr>
        <w:pStyle w:val="3Policytitle"/>
        <w:rPr>
          <w:rFonts w:ascii="Poppins" w:hAnsi="Poppins" w:cs="Poppins"/>
          <w:color w:val="162249"/>
          <w:sz w:val="48"/>
          <w:szCs w:val="48"/>
        </w:rPr>
      </w:pPr>
    </w:p>
    <w:p w14:paraId="0EFF286D" w14:textId="4ACFE5E7" w:rsidR="007835F8" w:rsidRPr="000E4343" w:rsidRDefault="007835F8" w:rsidP="007761F2">
      <w:pPr>
        <w:pStyle w:val="3Policytitle"/>
        <w:jc w:val="center"/>
        <w:rPr>
          <w:rFonts w:ascii="Poppins" w:hAnsi="Poppins" w:cs="Poppins"/>
          <w:color w:val="162249"/>
          <w:sz w:val="48"/>
          <w:szCs w:val="48"/>
        </w:rPr>
      </w:pPr>
      <w:r w:rsidRPr="000E4343">
        <w:rPr>
          <w:rFonts w:ascii="Poppins" w:hAnsi="Poppins" w:cs="Poppins"/>
          <w:color w:val="162249"/>
          <w:sz w:val="48"/>
          <w:szCs w:val="48"/>
        </w:rPr>
        <w:t>Virtual meetings policy</w:t>
      </w:r>
    </w:p>
    <w:p w14:paraId="6DBEA274" w14:textId="464C0AC5" w:rsidR="0062626B" w:rsidRPr="007761F2" w:rsidRDefault="0062626B" w:rsidP="0062626B">
      <w:pPr>
        <w:pStyle w:val="6Abstract"/>
        <w:rPr>
          <w:rFonts w:ascii="Poppins" w:hAnsi="Poppins" w:cs="Poppins"/>
          <w:color w:val="162249"/>
        </w:rPr>
      </w:pPr>
    </w:p>
    <w:p w14:paraId="456B3992" w14:textId="77777777" w:rsidR="0062626B" w:rsidRPr="007761F2" w:rsidRDefault="0062626B" w:rsidP="00DC4C0F">
      <w:pPr>
        <w:pStyle w:val="1bodycopy10pt"/>
        <w:rPr>
          <w:rFonts w:ascii="Poppins" w:hAnsi="Poppins" w:cs="Poppins"/>
          <w:color w:val="162249"/>
        </w:rPr>
      </w:pPr>
    </w:p>
    <w:p w14:paraId="3D8C7293" w14:textId="35D8FE9B" w:rsidR="0062626B" w:rsidRPr="007761F2" w:rsidRDefault="0062626B" w:rsidP="00DC4C0F">
      <w:pPr>
        <w:pStyle w:val="1bodycopy10pt"/>
        <w:rPr>
          <w:rFonts w:ascii="Poppins" w:hAnsi="Poppins" w:cs="Poppins"/>
          <w:noProof/>
          <w:color w:val="162249"/>
          <w:szCs w:val="20"/>
        </w:rPr>
      </w:pPr>
    </w:p>
    <w:p w14:paraId="501457C1" w14:textId="77777777" w:rsidR="0062626B" w:rsidRPr="007761F2" w:rsidRDefault="0062626B" w:rsidP="00DC4C0F">
      <w:pPr>
        <w:pStyle w:val="1bodycopy10pt"/>
        <w:rPr>
          <w:rFonts w:ascii="Poppins" w:hAnsi="Poppins" w:cs="Poppins"/>
          <w:noProof/>
          <w:color w:val="162249"/>
        </w:rPr>
      </w:pPr>
    </w:p>
    <w:p w14:paraId="37776599" w14:textId="77777777" w:rsidR="0062626B" w:rsidRPr="007761F2" w:rsidRDefault="0062626B" w:rsidP="00DC4C0F">
      <w:pPr>
        <w:pStyle w:val="1bodycopy10pt"/>
        <w:rPr>
          <w:rFonts w:ascii="Poppins" w:hAnsi="Poppins" w:cs="Poppins"/>
          <w:noProof/>
          <w:color w:val="162249"/>
        </w:rPr>
      </w:pPr>
    </w:p>
    <w:p w14:paraId="0443AAA7" w14:textId="77777777" w:rsidR="0062626B" w:rsidRPr="007761F2" w:rsidRDefault="0062626B" w:rsidP="00DC4C0F">
      <w:pPr>
        <w:pStyle w:val="1bodycopy10pt"/>
        <w:rPr>
          <w:rFonts w:ascii="Poppins" w:hAnsi="Poppins" w:cs="Poppins"/>
          <w:color w:val="162249"/>
        </w:rPr>
      </w:pPr>
    </w:p>
    <w:p w14:paraId="32F684FD" w14:textId="77777777" w:rsidR="0062626B" w:rsidRPr="007761F2" w:rsidRDefault="0062626B" w:rsidP="00DC4C0F">
      <w:pPr>
        <w:pStyle w:val="1bodycopy10pt"/>
        <w:rPr>
          <w:rFonts w:ascii="Poppins" w:hAnsi="Poppins" w:cs="Poppins"/>
          <w:color w:val="162249"/>
        </w:rPr>
      </w:pPr>
    </w:p>
    <w:p w14:paraId="365899DB" w14:textId="1609E79E" w:rsidR="0062626B" w:rsidRDefault="0062626B" w:rsidP="00DC4C0F">
      <w:pPr>
        <w:pStyle w:val="1bodycopy10pt"/>
        <w:rPr>
          <w:rFonts w:ascii="Poppins" w:hAnsi="Poppins" w:cs="Poppins"/>
          <w:color w:val="162249"/>
        </w:rPr>
      </w:pPr>
    </w:p>
    <w:p w14:paraId="15075026" w14:textId="549A7AAD" w:rsidR="000E4343" w:rsidRDefault="000E4343" w:rsidP="00DC4C0F">
      <w:pPr>
        <w:pStyle w:val="1bodycopy10pt"/>
        <w:rPr>
          <w:rFonts w:ascii="Poppins" w:hAnsi="Poppins" w:cs="Poppins"/>
          <w:color w:val="162249"/>
        </w:rPr>
      </w:pPr>
    </w:p>
    <w:p w14:paraId="45611384" w14:textId="77777777" w:rsidR="000E4343" w:rsidRPr="007761F2" w:rsidRDefault="000E4343" w:rsidP="00DC4C0F">
      <w:pPr>
        <w:pStyle w:val="1bodycopy10pt"/>
        <w:rPr>
          <w:rFonts w:ascii="Poppins" w:hAnsi="Poppins" w:cs="Poppins"/>
          <w:color w:val="162249"/>
        </w:rPr>
      </w:pPr>
    </w:p>
    <w:p w14:paraId="00132607" w14:textId="77777777" w:rsidR="0062626B" w:rsidRPr="007761F2" w:rsidRDefault="0062626B" w:rsidP="00DC4C0F">
      <w:pPr>
        <w:pStyle w:val="1bodycopy10pt"/>
        <w:rPr>
          <w:rFonts w:ascii="Poppins" w:hAnsi="Poppins" w:cs="Poppins"/>
          <w:color w:val="162249"/>
        </w:rPr>
      </w:pPr>
    </w:p>
    <w:p w14:paraId="79A6883F" w14:textId="77777777" w:rsidR="0062626B" w:rsidRPr="007761F2" w:rsidRDefault="0062626B" w:rsidP="00DC4C0F">
      <w:pPr>
        <w:pStyle w:val="1bodycopy10pt"/>
        <w:rPr>
          <w:rFonts w:ascii="Poppins" w:hAnsi="Poppins" w:cs="Poppins"/>
          <w:color w:val="162249"/>
        </w:rPr>
      </w:pPr>
    </w:p>
    <w:p w14:paraId="04C5D174" w14:textId="77777777" w:rsidR="0062626B" w:rsidRPr="007761F2" w:rsidRDefault="0062626B" w:rsidP="00DC4C0F">
      <w:pPr>
        <w:pStyle w:val="1bodycopy10pt"/>
        <w:rPr>
          <w:rFonts w:ascii="Poppins" w:hAnsi="Poppins" w:cs="Poppins"/>
          <w:color w:val="162249"/>
        </w:rPr>
      </w:pPr>
    </w:p>
    <w:p w14:paraId="3400F3EE" w14:textId="77777777" w:rsidR="0062626B" w:rsidRPr="007761F2" w:rsidRDefault="0062626B" w:rsidP="00DC4C0F">
      <w:pPr>
        <w:pStyle w:val="1bodycopy10pt"/>
        <w:rPr>
          <w:rFonts w:ascii="Poppins" w:hAnsi="Poppins" w:cs="Poppins"/>
          <w:color w:val="162249"/>
        </w:rPr>
      </w:pPr>
    </w:p>
    <w:p w14:paraId="239AD26C" w14:textId="38369289" w:rsidR="0062626B" w:rsidRDefault="0062626B" w:rsidP="00DC4C0F">
      <w:pPr>
        <w:pStyle w:val="1bodycopy10pt"/>
        <w:rPr>
          <w:rFonts w:ascii="Poppins" w:hAnsi="Poppins" w:cs="Poppins"/>
          <w:color w:val="162249"/>
        </w:rPr>
      </w:pPr>
    </w:p>
    <w:p w14:paraId="20A0549C" w14:textId="41DA990C" w:rsidR="000E4343" w:rsidRDefault="000E4343" w:rsidP="00DC4C0F">
      <w:pPr>
        <w:pStyle w:val="1bodycopy10pt"/>
        <w:rPr>
          <w:rFonts w:ascii="Poppins" w:hAnsi="Poppins" w:cs="Poppins"/>
          <w:color w:val="162249"/>
        </w:rPr>
      </w:pPr>
    </w:p>
    <w:p w14:paraId="7A2E39EC" w14:textId="5A710765" w:rsidR="000E4343" w:rsidRDefault="000E4343" w:rsidP="00DC4C0F">
      <w:pPr>
        <w:pStyle w:val="1bodycopy10pt"/>
        <w:rPr>
          <w:rFonts w:ascii="Poppins" w:hAnsi="Poppins" w:cs="Poppins"/>
          <w:color w:val="162249"/>
        </w:rPr>
      </w:pPr>
    </w:p>
    <w:p w14:paraId="3D35A6DA" w14:textId="4E4EC805" w:rsidR="000E4343" w:rsidRDefault="000E4343" w:rsidP="00DC4C0F">
      <w:pPr>
        <w:pStyle w:val="1bodycopy10pt"/>
        <w:rPr>
          <w:rFonts w:ascii="Poppins" w:hAnsi="Poppins" w:cs="Poppins"/>
          <w:color w:val="162249"/>
        </w:rPr>
      </w:pPr>
    </w:p>
    <w:p w14:paraId="3F5C44F4" w14:textId="77777777" w:rsidR="000E4343" w:rsidRPr="007761F2" w:rsidRDefault="000E4343" w:rsidP="00DC4C0F">
      <w:pPr>
        <w:pStyle w:val="1bodycopy10pt"/>
        <w:rPr>
          <w:rFonts w:ascii="Poppins" w:hAnsi="Poppins" w:cs="Poppins"/>
          <w:color w:val="162249"/>
        </w:rPr>
      </w:pPr>
    </w:p>
    <w:p w14:paraId="7501E97D" w14:textId="77777777" w:rsidR="0062626B" w:rsidRPr="007761F2" w:rsidRDefault="0062626B" w:rsidP="0062626B">
      <w:pPr>
        <w:rPr>
          <w:rFonts w:ascii="Poppins" w:hAnsi="Poppins" w:cs="Poppins"/>
          <w:b/>
          <w:color w:val="162249"/>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7761F2" w:rsidRPr="007761F2" w14:paraId="144F4A71" w14:textId="77777777" w:rsidTr="00CC563E">
        <w:tc>
          <w:tcPr>
            <w:tcW w:w="2586" w:type="dxa"/>
            <w:tcBorders>
              <w:top w:val="nil"/>
              <w:bottom w:val="single" w:sz="18" w:space="0" w:color="FFFFFF"/>
            </w:tcBorders>
            <w:shd w:val="clear" w:color="auto" w:fill="D8DFDE"/>
          </w:tcPr>
          <w:p w14:paraId="65675286" w14:textId="77777777" w:rsidR="0062626B" w:rsidRPr="007761F2" w:rsidRDefault="0062626B" w:rsidP="0062626B">
            <w:pPr>
              <w:pStyle w:val="1bodycopy10pt"/>
              <w:rPr>
                <w:rFonts w:ascii="Poppins" w:hAnsi="Poppins" w:cs="Poppins"/>
                <w:b/>
                <w:color w:val="162249"/>
              </w:rPr>
            </w:pPr>
            <w:r w:rsidRPr="007761F2">
              <w:rPr>
                <w:rFonts w:ascii="Poppins" w:hAnsi="Poppins" w:cs="Poppins"/>
                <w:b/>
                <w:color w:val="162249"/>
              </w:rPr>
              <w:t>Approved by:</w:t>
            </w:r>
          </w:p>
        </w:tc>
        <w:tc>
          <w:tcPr>
            <w:tcW w:w="3268" w:type="dxa"/>
            <w:tcBorders>
              <w:top w:val="nil"/>
              <w:bottom w:val="single" w:sz="18" w:space="0" w:color="FFFFFF"/>
            </w:tcBorders>
            <w:shd w:val="clear" w:color="auto" w:fill="D8DFDE"/>
          </w:tcPr>
          <w:p w14:paraId="47D5D118" w14:textId="169353D9" w:rsidR="0062626B" w:rsidRPr="007761F2" w:rsidRDefault="000E4343" w:rsidP="0062626B">
            <w:pPr>
              <w:pStyle w:val="1bodycopy11pt"/>
              <w:rPr>
                <w:rFonts w:ascii="Poppins" w:hAnsi="Poppins" w:cs="Poppins"/>
                <w:color w:val="162249"/>
                <w:highlight w:val="yellow"/>
              </w:rPr>
            </w:pPr>
            <w:r w:rsidRPr="000E4343">
              <w:rPr>
                <w:rFonts w:ascii="Poppins" w:hAnsi="Poppins" w:cs="Poppins"/>
                <w:color w:val="162249"/>
              </w:rPr>
              <w:t>FGB</w:t>
            </w:r>
          </w:p>
        </w:tc>
        <w:tc>
          <w:tcPr>
            <w:tcW w:w="3866" w:type="dxa"/>
            <w:tcBorders>
              <w:top w:val="nil"/>
              <w:bottom w:val="single" w:sz="18" w:space="0" w:color="FFFFFF"/>
            </w:tcBorders>
            <w:shd w:val="clear" w:color="auto" w:fill="D8DFDE"/>
          </w:tcPr>
          <w:p w14:paraId="70C36D91" w14:textId="79C14E37" w:rsidR="0062626B" w:rsidRPr="007761F2" w:rsidRDefault="0062626B" w:rsidP="0062626B">
            <w:pPr>
              <w:pStyle w:val="1bodycopy11pt"/>
              <w:rPr>
                <w:rFonts w:ascii="Poppins" w:hAnsi="Poppins" w:cs="Poppins"/>
                <w:color w:val="162249"/>
              </w:rPr>
            </w:pPr>
            <w:r w:rsidRPr="007761F2">
              <w:rPr>
                <w:rFonts w:ascii="Poppins" w:hAnsi="Poppins" w:cs="Poppins"/>
                <w:b/>
                <w:color w:val="162249"/>
              </w:rPr>
              <w:t>Date:</w:t>
            </w:r>
            <w:r w:rsidRPr="007761F2">
              <w:rPr>
                <w:rFonts w:ascii="Poppins" w:hAnsi="Poppins" w:cs="Poppins"/>
                <w:color w:val="162249"/>
              </w:rPr>
              <w:t xml:space="preserve">  </w:t>
            </w:r>
            <w:r w:rsidR="000E4343" w:rsidRPr="000E4343">
              <w:rPr>
                <w:rFonts w:ascii="Poppins" w:hAnsi="Poppins" w:cs="Poppins"/>
                <w:color w:val="162249"/>
              </w:rPr>
              <w:t>15</w:t>
            </w:r>
            <w:r w:rsidR="000E4343" w:rsidRPr="000E4343">
              <w:rPr>
                <w:rFonts w:ascii="Poppins" w:hAnsi="Poppins" w:cs="Poppins"/>
                <w:color w:val="162249"/>
                <w:vertAlign w:val="superscript"/>
              </w:rPr>
              <w:t>th</w:t>
            </w:r>
            <w:r w:rsidR="000E4343" w:rsidRPr="000E4343">
              <w:rPr>
                <w:rFonts w:ascii="Poppins" w:hAnsi="Poppins" w:cs="Poppins"/>
                <w:color w:val="162249"/>
              </w:rPr>
              <w:t xml:space="preserve"> September 2026</w:t>
            </w:r>
          </w:p>
        </w:tc>
      </w:tr>
      <w:tr w:rsidR="007761F2" w:rsidRPr="007761F2" w14:paraId="2FCDB8AA" w14:textId="77777777" w:rsidTr="00CC563E">
        <w:tc>
          <w:tcPr>
            <w:tcW w:w="2586" w:type="dxa"/>
            <w:tcBorders>
              <w:top w:val="single" w:sz="18" w:space="0" w:color="FFFFFF"/>
              <w:bottom w:val="nil"/>
            </w:tcBorders>
            <w:shd w:val="clear" w:color="auto" w:fill="D8DFDE"/>
          </w:tcPr>
          <w:p w14:paraId="6499A019" w14:textId="77777777" w:rsidR="0062626B" w:rsidRPr="007761F2" w:rsidRDefault="0062626B" w:rsidP="0062626B">
            <w:pPr>
              <w:pStyle w:val="1bodycopy10pt"/>
              <w:rPr>
                <w:rFonts w:ascii="Poppins" w:hAnsi="Poppins" w:cs="Poppins"/>
                <w:b/>
                <w:color w:val="162249"/>
              </w:rPr>
            </w:pPr>
            <w:r w:rsidRPr="007761F2">
              <w:rPr>
                <w:rFonts w:ascii="Poppins" w:hAnsi="Poppins" w:cs="Poppins"/>
                <w:b/>
                <w:color w:val="162249"/>
              </w:rPr>
              <w:t>Next review due by:</w:t>
            </w:r>
          </w:p>
        </w:tc>
        <w:tc>
          <w:tcPr>
            <w:tcW w:w="7134" w:type="dxa"/>
            <w:gridSpan w:val="2"/>
            <w:tcBorders>
              <w:top w:val="single" w:sz="18" w:space="0" w:color="FFFFFF"/>
              <w:bottom w:val="nil"/>
            </w:tcBorders>
            <w:shd w:val="clear" w:color="auto" w:fill="D8DFDE"/>
          </w:tcPr>
          <w:p w14:paraId="749FC176" w14:textId="434A5774" w:rsidR="0062626B" w:rsidRPr="007761F2" w:rsidRDefault="000E4343" w:rsidP="0062626B">
            <w:pPr>
              <w:pStyle w:val="1bodycopy11pt"/>
              <w:rPr>
                <w:rFonts w:ascii="Poppins" w:hAnsi="Poppins" w:cs="Poppins"/>
                <w:color w:val="162249"/>
                <w:highlight w:val="yellow"/>
              </w:rPr>
            </w:pPr>
            <w:r w:rsidRPr="000E4343">
              <w:rPr>
                <w:rFonts w:ascii="Poppins" w:hAnsi="Poppins" w:cs="Poppins"/>
                <w:color w:val="162249"/>
              </w:rPr>
              <w:t>September 2027</w:t>
            </w:r>
            <w:bookmarkStart w:id="0" w:name="_GoBack"/>
            <w:bookmarkEnd w:id="0"/>
          </w:p>
        </w:tc>
      </w:tr>
    </w:tbl>
    <w:p w14:paraId="41412370" w14:textId="77777777" w:rsidR="007835F8" w:rsidRPr="007761F2" w:rsidRDefault="007835F8" w:rsidP="007835F8">
      <w:pPr>
        <w:keepNext/>
        <w:keepLines/>
        <w:spacing w:line="259" w:lineRule="auto"/>
        <w:rPr>
          <w:rFonts w:ascii="Poppins" w:eastAsia="Times New Roman" w:hAnsi="Poppins" w:cs="Poppins"/>
          <w:b/>
          <w:color w:val="162249"/>
          <w:sz w:val="28"/>
          <w:szCs w:val="28"/>
        </w:rPr>
      </w:pPr>
      <w:r w:rsidRPr="007761F2">
        <w:rPr>
          <w:rFonts w:ascii="Poppins" w:eastAsia="Times New Roman" w:hAnsi="Poppins" w:cs="Poppins"/>
          <w:b/>
          <w:color w:val="162249"/>
          <w:sz w:val="28"/>
          <w:szCs w:val="28"/>
        </w:rPr>
        <w:lastRenderedPageBreak/>
        <w:t>Contents</w:t>
      </w:r>
    </w:p>
    <w:p w14:paraId="7AF959D3" w14:textId="77777777" w:rsidR="007835F8" w:rsidRPr="007761F2" w:rsidRDefault="007835F8" w:rsidP="007835F8">
      <w:pPr>
        <w:pStyle w:val="TOC1"/>
        <w:tabs>
          <w:tab w:val="right" w:leader="dot" w:pos="9736"/>
        </w:tabs>
        <w:rPr>
          <w:rFonts w:ascii="Poppins" w:eastAsia="Times New Roman" w:hAnsi="Poppins" w:cs="Poppins"/>
          <w:bCs/>
          <w:noProof/>
          <w:color w:val="162249"/>
          <w:sz w:val="22"/>
          <w:szCs w:val="22"/>
          <w:lang w:val="en-GB" w:eastAsia="en-GB"/>
        </w:rPr>
      </w:pPr>
      <w:r w:rsidRPr="007761F2">
        <w:rPr>
          <w:rFonts w:ascii="Poppins" w:hAnsi="Poppins" w:cs="Poppins"/>
          <w:bCs/>
          <w:noProof/>
          <w:color w:val="162249"/>
          <w:szCs w:val="20"/>
        </w:rPr>
        <w:fldChar w:fldCharType="begin"/>
      </w:r>
      <w:r w:rsidRPr="007761F2">
        <w:rPr>
          <w:rFonts w:ascii="Poppins" w:hAnsi="Poppins" w:cs="Poppins"/>
          <w:bCs/>
          <w:noProof/>
          <w:color w:val="162249"/>
          <w:szCs w:val="20"/>
        </w:rPr>
        <w:instrText xml:space="preserve"> TOC \o "1-3" \h \z \u </w:instrText>
      </w:r>
      <w:r w:rsidRPr="007761F2">
        <w:rPr>
          <w:rFonts w:ascii="Poppins" w:hAnsi="Poppins" w:cs="Poppins"/>
          <w:bCs/>
          <w:noProof/>
          <w:color w:val="162249"/>
          <w:szCs w:val="20"/>
        </w:rPr>
        <w:fldChar w:fldCharType="separate"/>
      </w:r>
      <w:hyperlink w:anchor="_Toc119664101" w:history="1">
        <w:r w:rsidRPr="007761F2">
          <w:rPr>
            <w:rStyle w:val="Hyperlink"/>
            <w:rFonts w:ascii="Poppins" w:eastAsia="Calibri" w:hAnsi="Poppins" w:cs="Poppins"/>
            <w:bCs/>
            <w:noProof/>
            <w:color w:val="162249"/>
            <w:lang w:val="en-GB"/>
          </w:rPr>
          <w:t>1. Aims</w:t>
        </w:r>
        <w:r w:rsidRPr="007761F2">
          <w:rPr>
            <w:rFonts w:ascii="Poppins" w:hAnsi="Poppins" w:cs="Poppins"/>
            <w:bCs/>
            <w:noProof/>
            <w:webHidden/>
            <w:color w:val="162249"/>
          </w:rPr>
          <w:tab/>
        </w:r>
        <w:r w:rsidRPr="007761F2">
          <w:rPr>
            <w:rFonts w:ascii="Poppins" w:hAnsi="Poppins" w:cs="Poppins"/>
            <w:bCs/>
            <w:noProof/>
            <w:webHidden/>
            <w:color w:val="162249"/>
          </w:rPr>
          <w:fldChar w:fldCharType="begin"/>
        </w:r>
        <w:r w:rsidRPr="007761F2">
          <w:rPr>
            <w:rFonts w:ascii="Poppins" w:hAnsi="Poppins" w:cs="Poppins"/>
            <w:bCs/>
            <w:noProof/>
            <w:webHidden/>
            <w:color w:val="162249"/>
          </w:rPr>
          <w:instrText xml:space="preserve"> PAGEREF _Toc119664101 \h </w:instrText>
        </w:r>
        <w:r w:rsidRPr="007761F2">
          <w:rPr>
            <w:rFonts w:ascii="Poppins" w:hAnsi="Poppins" w:cs="Poppins"/>
            <w:bCs/>
            <w:noProof/>
            <w:webHidden/>
            <w:color w:val="162249"/>
          </w:rPr>
        </w:r>
        <w:r w:rsidRPr="007761F2">
          <w:rPr>
            <w:rFonts w:ascii="Poppins" w:hAnsi="Poppins" w:cs="Poppins"/>
            <w:bCs/>
            <w:noProof/>
            <w:webHidden/>
            <w:color w:val="162249"/>
          </w:rPr>
          <w:fldChar w:fldCharType="separate"/>
        </w:r>
        <w:r w:rsidRPr="007761F2">
          <w:rPr>
            <w:rFonts w:ascii="Poppins" w:hAnsi="Poppins" w:cs="Poppins"/>
            <w:bCs/>
            <w:noProof/>
            <w:webHidden/>
            <w:color w:val="162249"/>
          </w:rPr>
          <w:t>3</w:t>
        </w:r>
        <w:r w:rsidRPr="007761F2">
          <w:rPr>
            <w:rFonts w:ascii="Poppins" w:hAnsi="Poppins" w:cs="Poppins"/>
            <w:bCs/>
            <w:noProof/>
            <w:webHidden/>
            <w:color w:val="162249"/>
          </w:rPr>
          <w:fldChar w:fldCharType="end"/>
        </w:r>
      </w:hyperlink>
    </w:p>
    <w:p w14:paraId="4AF7E132" w14:textId="77777777" w:rsidR="007835F8" w:rsidRPr="007761F2" w:rsidRDefault="00BE1505" w:rsidP="007835F8">
      <w:pPr>
        <w:pStyle w:val="TOC1"/>
        <w:tabs>
          <w:tab w:val="right" w:leader="dot" w:pos="9736"/>
        </w:tabs>
        <w:rPr>
          <w:rFonts w:ascii="Poppins" w:eastAsia="Times New Roman" w:hAnsi="Poppins" w:cs="Poppins"/>
          <w:bCs/>
          <w:noProof/>
          <w:color w:val="162249"/>
          <w:sz w:val="22"/>
          <w:szCs w:val="22"/>
          <w:lang w:val="en-GB" w:eastAsia="en-GB"/>
        </w:rPr>
      </w:pPr>
      <w:hyperlink w:anchor="_Toc119664102" w:history="1">
        <w:r w:rsidR="007835F8" w:rsidRPr="007761F2">
          <w:rPr>
            <w:rStyle w:val="Hyperlink"/>
            <w:rFonts w:ascii="Poppins" w:eastAsia="Calibri" w:hAnsi="Poppins" w:cs="Poppins"/>
            <w:bCs/>
            <w:noProof/>
            <w:color w:val="162249"/>
            <w:lang w:val="en-GB"/>
          </w:rPr>
          <w:t>2. Legislation and guidance</w:t>
        </w:r>
        <w:r w:rsidR="007835F8" w:rsidRPr="007761F2">
          <w:rPr>
            <w:rFonts w:ascii="Poppins" w:hAnsi="Poppins" w:cs="Poppins"/>
            <w:bCs/>
            <w:noProof/>
            <w:webHidden/>
            <w:color w:val="162249"/>
          </w:rPr>
          <w:tab/>
        </w:r>
        <w:r w:rsidR="007835F8" w:rsidRPr="007761F2">
          <w:rPr>
            <w:rFonts w:ascii="Poppins" w:hAnsi="Poppins" w:cs="Poppins"/>
            <w:bCs/>
            <w:noProof/>
            <w:webHidden/>
            <w:color w:val="162249"/>
          </w:rPr>
          <w:fldChar w:fldCharType="begin"/>
        </w:r>
        <w:r w:rsidR="007835F8" w:rsidRPr="007761F2">
          <w:rPr>
            <w:rFonts w:ascii="Poppins" w:hAnsi="Poppins" w:cs="Poppins"/>
            <w:bCs/>
            <w:noProof/>
            <w:webHidden/>
            <w:color w:val="162249"/>
          </w:rPr>
          <w:instrText xml:space="preserve"> PAGEREF _Toc119664102 \h </w:instrText>
        </w:r>
        <w:r w:rsidR="007835F8" w:rsidRPr="007761F2">
          <w:rPr>
            <w:rFonts w:ascii="Poppins" w:hAnsi="Poppins" w:cs="Poppins"/>
            <w:bCs/>
            <w:noProof/>
            <w:webHidden/>
            <w:color w:val="162249"/>
          </w:rPr>
        </w:r>
        <w:r w:rsidR="007835F8" w:rsidRPr="007761F2">
          <w:rPr>
            <w:rFonts w:ascii="Poppins" w:hAnsi="Poppins" w:cs="Poppins"/>
            <w:bCs/>
            <w:noProof/>
            <w:webHidden/>
            <w:color w:val="162249"/>
          </w:rPr>
          <w:fldChar w:fldCharType="separate"/>
        </w:r>
        <w:r w:rsidR="007835F8" w:rsidRPr="007761F2">
          <w:rPr>
            <w:rFonts w:ascii="Poppins" w:hAnsi="Poppins" w:cs="Poppins"/>
            <w:bCs/>
            <w:noProof/>
            <w:webHidden/>
            <w:color w:val="162249"/>
          </w:rPr>
          <w:t>3</w:t>
        </w:r>
        <w:r w:rsidR="007835F8" w:rsidRPr="007761F2">
          <w:rPr>
            <w:rFonts w:ascii="Poppins" w:hAnsi="Poppins" w:cs="Poppins"/>
            <w:bCs/>
            <w:noProof/>
            <w:webHidden/>
            <w:color w:val="162249"/>
          </w:rPr>
          <w:fldChar w:fldCharType="end"/>
        </w:r>
      </w:hyperlink>
    </w:p>
    <w:p w14:paraId="22872A96" w14:textId="77777777" w:rsidR="007835F8" w:rsidRPr="007761F2" w:rsidRDefault="00BE1505" w:rsidP="007835F8">
      <w:pPr>
        <w:pStyle w:val="TOC1"/>
        <w:tabs>
          <w:tab w:val="right" w:leader="dot" w:pos="9736"/>
        </w:tabs>
        <w:rPr>
          <w:rFonts w:ascii="Poppins" w:eastAsia="Times New Roman" w:hAnsi="Poppins" w:cs="Poppins"/>
          <w:bCs/>
          <w:noProof/>
          <w:color w:val="162249"/>
          <w:sz w:val="22"/>
          <w:szCs w:val="22"/>
          <w:lang w:val="en-GB" w:eastAsia="en-GB"/>
        </w:rPr>
      </w:pPr>
      <w:hyperlink w:anchor="_Toc119664103" w:history="1">
        <w:r w:rsidR="007835F8" w:rsidRPr="007761F2">
          <w:rPr>
            <w:rStyle w:val="Hyperlink"/>
            <w:rFonts w:ascii="Poppins" w:eastAsia="Calibri" w:hAnsi="Poppins" w:cs="Poppins"/>
            <w:bCs/>
            <w:noProof/>
            <w:color w:val="162249"/>
            <w:lang w:val="en-GB"/>
          </w:rPr>
          <w:t>3. The board’s ability to make alternative arrangements for meetings</w:t>
        </w:r>
        <w:r w:rsidR="007835F8" w:rsidRPr="007761F2">
          <w:rPr>
            <w:rFonts w:ascii="Poppins" w:hAnsi="Poppins" w:cs="Poppins"/>
            <w:bCs/>
            <w:noProof/>
            <w:webHidden/>
            <w:color w:val="162249"/>
          </w:rPr>
          <w:tab/>
        </w:r>
        <w:r w:rsidR="007835F8" w:rsidRPr="007761F2">
          <w:rPr>
            <w:rFonts w:ascii="Poppins" w:hAnsi="Poppins" w:cs="Poppins"/>
            <w:bCs/>
            <w:noProof/>
            <w:webHidden/>
            <w:color w:val="162249"/>
          </w:rPr>
          <w:fldChar w:fldCharType="begin"/>
        </w:r>
        <w:r w:rsidR="007835F8" w:rsidRPr="007761F2">
          <w:rPr>
            <w:rFonts w:ascii="Poppins" w:hAnsi="Poppins" w:cs="Poppins"/>
            <w:bCs/>
            <w:noProof/>
            <w:webHidden/>
            <w:color w:val="162249"/>
          </w:rPr>
          <w:instrText xml:space="preserve"> PAGEREF _Toc119664103 \h </w:instrText>
        </w:r>
        <w:r w:rsidR="007835F8" w:rsidRPr="007761F2">
          <w:rPr>
            <w:rFonts w:ascii="Poppins" w:hAnsi="Poppins" w:cs="Poppins"/>
            <w:bCs/>
            <w:noProof/>
            <w:webHidden/>
            <w:color w:val="162249"/>
          </w:rPr>
        </w:r>
        <w:r w:rsidR="007835F8" w:rsidRPr="007761F2">
          <w:rPr>
            <w:rFonts w:ascii="Poppins" w:hAnsi="Poppins" w:cs="Poppins"/>
            <w:bCs/>
            <w:noProof/>
            <w:webHidden/>
            <w:color w:val="162249"/>
          </w:rPr>
          <w:fldChar w:fldCharType="separate"/>
        </w:r>
        <w:r w:rsidR="007835F8" w:rsidRPr="007761F2">
          <w:rPr>
            <w:rFonts w:ascii="Poppins" w:hAnsi="Poppins" w:cs="Poppins"/>
            <w:bCs/>
            <w:noProof/>
            <w:webHidden/>
            <w:color w:val="162249"/>
          </w:rPr>
          <w:t>3</w:t>
        </w:r>
        <w:r w:rsidR="007835F8" w:rsidRPr="007761F2">
          <w:rPr>
            <w:rFonts w:ascii="Poppins" w:hAnsi="Poppins" w:cs="Poppins"/>
            <w:bCs/>
            <w:noProof/>
            <w:webHidden/>
            <w:color w:val="162249"/>
          </w:rPr>
          <w:fldChar w:fldCharType="end"/>
        </w:r>
      </w:hyperlink>
    </w:p>
    <w:p w14:paraId="367973CA" w14:textId="77777777" w:rsidR="007835F8" w:rsidRPr="007761F2" w:rsidRDefault="00BE1505" w:rsidP="007835F8">
      <w:pPr>
        <w:pStyle w:val="TOC1"/>
        <w:tabs>
          <w:tab w:val="right" w:leader="dot" w:pos="9736"/>
        </w:tabs>
        <w:rPr>
          <w:rFonts w:ascii="Poppins" w:eastAsia="Times New Roman" w:hAnsi="Poppins" w:cs="Poppins"/>
          <w:bCs/>
          <w:noProof/>
          <w:color w:val="162249"/>
          <w:sz w:val="22"/>
          <w:szCs w:val="22"/>
          <w:lang w:val="en-GB" w:eastAsia="en-GB"/>
        </w:rPr>
      </w:pPr>
      <w:hyperlink w:anchor="_Toc119664104" w:history="1">
        <w:r w:rsidR="007835F8" w:rsidRPr="007761F2">
          <w:rPr>
            <w:rStyle w:val="Hyperlink"/>
            <w:rFonts w:ascii="Poppins" w:eastAsia="Calibri" w:hAnsi="Poppins" w:cs="Poppins"/>
            <w:bCs/>
            <w:noProof/>
            <w:color w:val="162249"/>
            <w:lang w:val="en-GB"/>
          </w:rPr>
          <w:t>4. Roles and responsibilities</w:t>
        </w:r>
        <w:r w:rsidR="007835F8" w:rsidRPr="007761F2">
          <w:rPr>
            <w:rFonts w:ascii="Poppins" w:hAnsi="Poppins" w:cs="Poppins"/>
            <w:bCs/>
            <w:noProof/>
            <w:webHidden/>
            <w:color w:val="162249"/>
          </w:rPr>
          <w:tab/>
        </w:r>
        <w:r w:rsidR="007835F8" w:rsidRPr="007761F2">
          <w:rPr>
            <w:rFonts w:ascii="Poppins" w:hAnsi="Poppins" w:cs="Poppins"/>
            <w:bCs/>
            <w:noProof/>
            <w:webHidden/>
            <w:color w:val="162249"/>
          </w:rPr>
          <w:fldChar w:fldCharType="begin"/>
        </w:r>
        <w:r w:rsidR="007835F8" w:rsidRPr="007761F2">
          <w:rPr>
            <w:rFonts w:ascii="Poppins" w:hAnsi="Poppins" w:cs="Poppins"/>
            <w:bCs/>
            <w:noProof/>
            <w:webHidden/>
            <w:color w:val="162249"/>
          </w:rPr>
          <w:instrText xml:space="preserve"> PAGEREF _Toc119664104 \h </w:instrText>
        </w:r>
        <w:r w:rsidR="007835F8" w:rsidRPr="007761F2">
          <w:rPr>
            <w:rFonts w:ascii="Poppins" w:hAnsi="Poppins" w:cs="Poppins"/>
            <w:bCs/>
            <w:noProof/>
            <w:webHidden/>
            <w:color w:val="162249"/>
          </w:rPr>
        </w:r>
        <w:r w:rsidR="007835F8" w:rsidRPr="007761F2">
          <w:rPr>
            <w:rFonts w:ascii="Poppins" w:hAnsi="Poppins" w:cs="Poppins"/>
            <w:bCs/>
            <w:noProof/>
            <w:webHidden/>
            <w:color w:val="162249"/>
          </w:rPr>
          <w:fldChar w:fldCharType="separate"/>
        </w:r>
        <w:r w:rsidR="007835F8" w:rsidRPr="007761F2">
          <w:rPr>
            <w:rFonts w:ascii="Poppins" w:hAnsi="Poppins" w:cs="Poppins"/>
            <w:bCs/>
            <w:noProof/>
            <w:webHidden/>
            <w:color w:val="162249"/>
          </w:rPr>
          <w:t>4</w:t>
        </w:r>
        <w:r w:rsidR="007835F8" w:rsidRPr="007761F2">
          <w:rPr>
            <w:rFonts w:ascii="Poppins" w:hAnsi="Poppins" w:cs="Poppins"/>
            <w:bCs/>
            <w:noProof/>
            <w:webHidden/>
            <w:color w:val="162249"/>
          </w:rPr>
          <w:fldChar w:fldCharType="end"/>
        </w:r>
      </w:hyperlink>
    </w:p>
    <w:p w14:paraId="6C5BE82B" w14:textId="77777777" w:rsidR="007835F8" w:rsidRPr="007761F2" w:rsidRDefault="00BE1505" w:rsidP="007835F8">
      <w:pPr>
        <w:pStyle w:val="TOC1"/>
        <w:tabs>
          <w:tab w:val="right" w:leader="dot" w:pos="9736"/>
        </w:tabs>
        <w:rPr>
          <w:rFonts w:ascii="Poppins" w:eastAsia="Times New Roman" w:hAnsi="Poppins" w:cs="Poppins"/>
          <w:bCs/>
          <w:noProof/>
          <w:color w:val="162249"/>
          <w:sz w:val="22"/>
          <w:szCs w:val="22"/>
          <w:lang w:val="en-GB" w:eastAsia="en-GB"/>
        </w:rPr>
      </w:pPr>
      <w:hyperlink w:anchor="_Toc119664105" w:history="1">
        <w:r w:rsidR="007835F8" w:rsidRPr="007761F2">
          <w:rPr>
            <w:rStyle w:val="Hyperlink"/>
            <w:rFonts w:ascii="Poppins" w:eastAsia="Calibri" w:hAnsi="Poppins" w:cs="Poppins"/>
            <w:bCs/>
            <w:noProof/>
            <w:color w:val="162249"/>
            <w:lang w:val="en-GB"/>
          </w:rPr>
          <w:t>5. Virtual meetings</w:t>
        </w:r>
        <w:r w:rsidR="007835F8" w:rsidRPr="007761F2">
          <w:rPr>
            <w:rFonts w:ascii="Poppins" w:hAnsi="Poppins" w:cs="Poppins"/>
            <w:bCs/>
            <w:noProof/>
            <w:webHidden/>
            <w:color w:val="162249"/>
          </w:rPr>
          <w:tab/>
        </w:r>
        <w:r w:rsidR="007835F8" w:rsidRPr="007761F2">
          <w:rPr>
            <w:rFonts w:ascii="Poppins" w:hAnsi="Poppins" w:cs="Poppins"/>
            <w:bCs/>
            <w:noProof/>
            <w:webHidden/>
            <w:color w:val="162249"/>
          </w:rPr>
          <w:fldChar w:fldCharType="begin"/>
        </w:r>
        <w:r w:rsidR="007835F8" w:rsidRPr="007761F2">
          <w:rPr>
            <w:rFonts w:ascii="Poppins" w:hAnsi="Poppins" w:cs="Poppins"/>
            <w:bCs/>
            <w:noProof/>
            <w:webHidden/>
            <w:color w:val="162249"/>
          </w:rPr>
          <w:instrText xml:space="preserve"> PAGEREF _Toc119664105 \h </w:instrText>
        </w:r>
        <w:r w:rsidR="007835F8" w:rsidRPr="007761F2">
          <w:rPr>
            <w:rFonts w:ascii="Poppins" w:hAnsi="Poppins" w:cs="Poppins"/>
            <w:bCs/>
            <w:noProof/>
            <w:webHidden/>
            <w:color w:val="162249"/>
          </w:rPr>
        </w:r>
        <w:r w:rsidR="007835F8" w:rsidRPr="007761F2">
          <w:rPr>
            <w:rFonts w:ascii="Poppins" w:hAnsi="Poppins" w:cs="Poppins"/>
            <w:bCs/>
            <w:noProof/>
            <w:webHidden/>
            <w:color w:val="162249"/>
          </w:rPr>
          <w:fldChar w:fldCharType="separate"/>
        </w:r>
        <w:r w:rsidR="007835F8" w:rsidRPr="007761F2">
          <w:rPr>
            <w:rFonts w:ascii="Poppins" w:hAnsi="Poppins" w:cs="Poppins"/>
            <w:bCs/>
            <w:noProof/>
            <w:webHidden/>
            <w:color w:val="162249"/>
          </w:rPr>
          <w:t>5</w:t>
        </w:r>
        <w:r w:rsidR="007835F8" w:rsidRPr="007761F2">
          <w:rPr>
            <w:rFonts w:ascii="Poppins" w:hAnsi="Poppins" w:cs="Poppins"/>
            <w:bCs/>
            <w:noProof/>
            <w:webHidden/>
            <w:color w:val="162249"/>
          </w:rPr>
          <w:fldChar w:fldCharType="end"/>
        </w:r>
      </w:hyperlink>
    </w:p>
    <w:p w14:paraId="1CE6A705" w14:textId="77777777" w:rsidR="007835F8" w:rsidRPr="007761F2" w:rsidRDefault="00BE1505" w:rsidP="007835F8">
      <w:pPr>
        <w:pStyle w:val="TOC1"/>
        <w:tabs>
          <w:tab w:val="right" w:leader="dot" w:pos="9736"/>
        </w:tabs>
        <w:rPr>
          <w:rFonts w:ascii="Poppins" w:eastAsia="Times New Roman" w:hAnsi="Poppins" w:cs="Poppins"/>
          <w:bCs/>
          <w:noProof/>
          <w:color w:val="162249"/>
          <w:sz w:val="22"/>
          <w:szCs w:val="22"/>
          <w:lang w:val="en-GB" w:eastAsia="en-GB"/>
        </w:rPr>
      </w:pPr>
      <w:hyperlink w:anchor="_Toc119664106" w:history="1">
        <w:r w:rsidR="007835F8" w:rsidRPr="007761F2">
          <w:rPr>
            <w:rStyle w:val="Hyperlink"/>
            <w:rFonts w:ascii="Poppins" w:eastAsia="Calibri" w:hAnsi="Poppins" w:cs="Poppins"/>
            <w:bCs/>
            <w:noProof/>
            <w:color w:val="162249"/>
            <w:lang w:val="en-GB"/>
          </w:rPr>
          <w:t>6. Virtual attendance at face-to-face meetings</w:t>
        </w:r>
        <w:r w:rsidR="007835F8" w:rsidRPr="007761F2">
          <w:rPr>
            <w:rFonts w:ascii="Poppins" w:hAnsi="Poppins" w:cs="Poppins"/>
            <w:bCs/>
            <w:noProof/>
            <w:webHidden/>
            <w:color w:val="162249"/>
          </w:rPr>
          <w:tab/>
        </w:r>
        <w:r w:rsidR="007835F8" w:rsidRPr="007761F2">
          <w:rPr>
            <w:rFonts w:ascii="Poppins" w:hAnsi="Poppins" w:cs="Poppins"/>
            <w:bCs/>
            <w:noProof/>
            <w:webHidden/>
            <w:color w:val="162249"/>
          </w:rPr>
          <w:fldChar w:fldCharType="begin"/>
        </w:r>
        <w:r w:rsidR="007835F8" w:rsidRPr="007761F2">
          <w:rPr>
            <w:rFonts w:ascii="Poppins" w:hAnsi="Poppins" w:cs="Poppins"/>
            <w:bCs/>
            <w:noProof/>
            <w:webHidden/>
            <w:color w:val="162249"/>
          </w:rPr>
          <w:instrText xml:space="preserve"> PAGEREF _Toc119664106 \h </w:instrText>
        </w:r>
        <w:r w:rsidR="007835F8" w:rsidRPr="007761F2">
          <w:rPr>
            <w:rFonts w:ascii="Poppins" w:hAnsi="Poppins" w:cs="Poppins"/>
            <w:bCs/>
            <w:noProof/>
            <w:webHidden/>
            <w:color w:val="162249"/>
          </w:rPr>
        </w:r>
        <w:r w:rsidR="007835F8" w:rsidRPr="007761F2">
          <w:rPr>
            <w:rFonts w:ascii="Poppins" w:hAnsi="Poppins" w:cs="Poppins"/>
            <w:bCs/>
            <w:noProof/>
            <w:webHidden/>
            <w:color w:val="162249"/>
          </w:rPr>
          <w:fldChar w:fldCharType="separate"/>
        </w:r>
        <w:r w:rsidR="007835F8" w:rsidRPr="007761F2">
          <w:rPr>
            <w:rFonts w:ascii="Poppins" w:hAnsi="Poppins" w:cs="Poppins"/>
            <w:bCs/>
            <w:noProof/>
            <w:webHidden/>
            <w:color w:val="162249"/>
          </w:rPr>
          <w:t>6</w:t>
        </w:r>
        <w:r w:rsidR="007835F8" w:rsidRPr="007761F2">
          <w:rPr>
            <w:rFonts w:ascii="Poppins" w:hAnsi="Poppins" w:cs="Poppins"/>
            <w:bCs/>
            <w:noProof/>
            <w:webHidden/>
            <w:color w:val="162249"/>
          </w:rPr>
          <w:fldChar w:fldCharType="end"/>
        </w:r>
      </w:hyperlink>
    </w:p>
    <w:p w14:paraId="57A225C9" w14:textId="77777777" w:rsidR="007835F8" w:rsidRPr="007761F2" w:rsidRDefault="00BE1505" w:rsidP="007835F8">
      <w:pPr>
        <w:pStyle w:val="TOC1"/>
        <w:tabs>
          <w:tab w:val="right" w:leader="dot" w:pos="9736"/>
        </w:tabs>
        <w:rPr>
          <w:rFonts w:ascii="Poppins" w:eastAsia="Times New Roman" w:hAnsi="Poppins" w:cs="Poppins"/>
          <w:bCs/>
          <w:noProof/>
          <w:color w:val="162249"/>
          <w:sz w:val="22"/>
          <w:szCs w:val="22"/>
          <w:lang w:val="en-GB" w:eastAsia="en-GB"/>
        </w:rPr>
      </w:pPr>
      <w:hyperlink w:anchor="_Toc119664107" w:history="1">
        <w:r w:rsidR="007835F8" w:rsidRPr="007761F2">
          <w:rPr>
            <w:rStyle w:val="Hyperlink"/>
            <w:rFonts w:ascii="Poppins" w:eastAsia="Calibri" w:hAnsi="Poppins" w:cs="Poppins"/>
            <w:bCs/>
            <w:noProof/>
            <w:color w:val="162249"/>
            <w:lang w:val="en-GB"/>
          </w:rPr>
          <w:t>7. Monitoring arrangements</w:t>
        </w:r>
        <w:r w:rsidR="007835F8" w:rsidRPr="007761F2">
          <w:rPr>
            <w:rFonts w:ascii="Poppins" w:hAnsi="Poppins" w:cs="Poppins"/>
            <w:bCs/>
            <w:noProof/>
            <w:webHidden/>
            <w:color w:val="162249"/>
          </w:rPr>
          <w:tab/>
        </w:r>
        <w:r w:rsidR="007835F8" w:rsidRPr="007761F2">
          <w:rPr>
            <w:rFonts w:ascii="Poppins" w:hAnsi="Poppins" w:cs="Poppins"/>
            <w:bCs/>
            <w:noProof/>
            <w:webHidden/>
            <w:color w:val="162249"/>
          </w:rPr>
          <w:fldChar w:fldCharType="begin"/>
        </w:r>
        <w:r w:rsidR="007835F8" w:rsidRPr="007761F2">
          <w:rPr>
            <w:rFonts w:ascii="Poppins" w:hAnsi="Poppins" w:cs="Poppins"/>
            <w:bCs/>
            <w:noProof/>
            <w:webHidden/>
            <w:color w:val="162249"/>
          </w:rPr>
          <w:instrText xml:space="preserve"> PAGEREF _Toc119664107 \h </w:instrText>
        </w:r>
        <w:r w:rsidR="007835F8" w:rsidRPr="007761F2">
          <w:rPr>
            <w:rFonts w:ascii="Poppins" w:hAnsi="Poppins" w:cs="Poppins"/>
            <w:bCs/>
            <w:noProof/>
            <w:webHidden/>
            <w:color w:val="162249"/>
          </w:rPr>
        </w:r>
        <w:r w:rsidR="007835F8" w:rsidRPr="007761F2">
          <w:rPr>
            <w:rFonts w:ascii="Poppins" w:hAnsi="Poppins" w:cs="Poppins"/>
            <w:bCs/>
            <w:noProof/>
            <w:webHidden/>
            <w:color w:val="162249"/>
          </w:rPr>
          <w:fldChar w:fldCharType="separate"/>
        </w:r>
        <w:r w:rsidR="007835F8" w:rsidRPr="007761F2">
          <w:rPr>
            <w:rFonts w:ascii="Poppins" w:hAnsi="Poppins" w:cs="Poppins"/>
            <w:bCs/>
            <w:noProof/>
            <w:webHidden/>
            <w:color w:val="162249"/>
          </w:rPr>
          <w:t>7</w:t>
        </w:r>
        <w:r w:rsidR="007835F8" w:rsidRPr="007761F2">
          <w:rPr>
            <w:rFonts w:ascii="Poppins" w:hAnsi="Poppins" w:cs="Poppins"/>
            <w:bCs/>
            <w:noProof/>
            <w:webHidden/>
            <w:color w:val="162249"/>
          </w:rPr>
          <w:fldChar w:fldCharType="end"/>
        </w:r>
      </w:hyperlink>
    </w:p>
    <w:p w14:paraId="029067FD" w14:textId="77777777" w:rsidR="007835F8" w:rsidRPr="007761F2" w:rsidRDefault="00BE1505" w:rsidP="007835F8">
      <w:pPr>
        <w:pStyle w:val="TOC1"/>
        <w:tabs>
          <w:tab w:val="right" w:leader="dot" w:pos="9736"/>
        </w:tabs>
        <w:rPr>
          <w:rFonts w:ascii="Poppins" w:eastAsia="Times New Roman" w:hAnsi="Poppins" w:cs="Poppins"/>
          <w:bCs/>
          <w:noProof/>
          <w:color w:val="162249"/>
          <w:sz w:val="22"/>
          <w:szCs w:val="22"/>
          <w:lang w:val="en-GB" w:eastAsia="en-GB"/>
        </w:rPr>
      </w:pPr>
      <w:hyperlink w:anchor="_Toc119664108" w:history="1">
        <w:r w:rsidR="007835F8" w:rsidRPr="007761F2">
          <w:rPr>
            <w:rStyle w:val="Hyperlink"/>
            <w:rFonts w:ascii="Poppins" w:eastAsia="Calibri" w:hAnsi="Poppins" w:cs="Poppins"/>
            <w:bCs/>
            <w:noProof/>
            <w:color w:val="162249"/>
            <w:lang w:val="en-GB"/>
          </w:rPr>
          <w:t>8. Links with other policies</w:t>
        </w:r>
        <w:r w:rsidR="007835F8" w:rsidRPr="007761F2">
          <w:rPr>
            <w:rFonts w:ascii="Poppins" w:hAnsi="Poppins" w:cs="Poppins"/>
            <w:bCs/>
            <w:noProof/>
            <w:webHidden/>
            <w:color w:val="162249"/>
          </w:rPr>
          <w:tab/>
        </w:r>
        <w:r w:rsidR="007835F8" w:rsidRPr="007761F2">
          <w:rPr>
            <w:rFonts w:ascii="Poppins" w:hAnsi="Poppins" w:cs="Poppins"/>
            <w:bCs/>
            <w:noProof/>
            <w:webHidden/>
            <w:color w:val="162249"/>
          </w:rPr>
          <w:fldChar w:fldCharType="begin"/>
        </w:r>
        <w:r w:rsidR="007835F8" w:rsidRPr="007761F2">
          <w:rPr>
            <w:rFonts w:ascii="Poppins" w:hAnsi="Poppins" w:cs="Poppins"/>
            <w:bCs/>
            <w:noProof/>
            <w:webHidden/>
            <w:color w:val="162249"/>
          </w:rPr>
          <w:instrText xml:space="preserve"> PAGEREF _Toc119664108 \h </w:instrText>
        </w:r>
        <w:r w:rsidR="007835F8" w:rsidRPr="007761F2">
          <w:rPr>
            <w:rFonts w:ascii="Poppins" w:hAnsi="Poppins" w:cs="Poppins"/>
            <w:bCs/>
            <w:noProof/>
            <w:webHidden/>
            <w:color w:val="162249"/>
          </w:rPr>
        </w:r>
        <w:r w:rsidR="007835F8" w:rsidRPr="007761F2">
          <w:rPr>
            <w:rFonts w:ascii="Poppins" w:hAnsi="Poppins" w:cs="Poppins"/>
            <w:bCs/>
            <w:noProof/>
            <w:webHidden/>
            <w:color w:val="162249"/>
          </w:rPr>
          <w:fldChar w:fldCharType="separate"/>
        </w:r>
        <w:r w:rsidR="007835F8" w:rsidRPr="007761F2">
          <w:rPr>
            <w:rFonts w:ascii="Poppins" w:hAnsi="Poppins" w:cs="Poppins"/>
            <w:bCs/>
            <w:noProof/>
            <w:webHidden/>
            <w:color w:val="162249"/>
          </w:rPr>
          <w:t>7</w:t>
        </w:r>
        <w:r w:rsidR="007835F8" w:rsidRPr="007761F2">
          <w:rPr>
            <w:rFonts w:ascii="Poppins" w:hAnsi="Poppins" w:cs="Poppins"/>
            <w:bCs/>
            <w:noProof/>
            <w:webHidden/>
            <w:color w:val="162249"/>
          </w:rPr>
          <w:fldChar w:fldCharType="end"/>
        </w:r>
      </w:hyperlink>
    </w:p>
    <w:p w14:paraId="79A2BF57" w14:textId="28AB28A4" w:rsidR="007835F8" w:rsidRDefault="007835F8" w:rsidP="007761F2">
      <w:pPr>
        <w:rPr>
          <w:rFonts w:ascii="Poppins" w:hAnsi="Poppins" w:cs="Poppins"/>
          <w:bCs/>
          <w:noProof/>
          <w:color w:val="162249"/>
          <w:szCs w:val="20"/>
        </w:rPr>
      </w:pPr>
      <w:r w:rsidRPr="007761F2">
        <w:rPr>
          <w:rFonts w:ascii="Poppins" w:hAnsi="Poppins" w:cs="Poppins"/>
          <w:bCs/>
          <w:noProof/>
          <w:color w:val="162249"/>
          <w:szCs w:val="20"/>
        </w:rPr>
        <w:fldChar w:fldCharType="end"/>
      </w:r>
    </w:p>
    <w:p w14:paraId="6EC8CE9C" w14:textId="77777777" w:rsidR="007761F2" w:rsidRDefault="007761F2" w:rsidP="007835F8">
      <w:pPr>
        <w:pStyle w:val="Heading1"/>
        <w:rPr>
          <w:rFonts w:ascii="Poppins" w:hAnsi="Poppins" w:cs="Poppins"/>
          <w:color w:val="162249"/>
        </w:rPr>
      </w:pPr>
      <w:bookmarkStart w:id="1" w:name="_Toc119586027"/>
      <w:bookmarkStart w:id="2" w:name="_Toc119664101"/>
    </w:p>
    <w:p w14:paraId="35114349" w14:textId="18F0F3E1" w:rsidR="007835F8" w:rsidRPr="007761F2" w:rsidRDefault="007835F8" w:rsidP="007835F8">
      <w:pPr>
        <w:pStyle w:val="Heading1"/>
        <w:rPr>
          <w:rFonts w:ascii="Poppins" w:hAnsi="Poppins" w:cs="Poppins"/>
          <w:color w:val="162249"/>
        </w:rPr>
      </w:pPr>
      <w:r w:rsidRPr="007761F2">
        <w:rPr>
          <w:rFonts w:ascii="Poppins" w:hAnsi="Poppins" w:cs="Poppins"/>
          <w:color w:val="162249"/>
        </w:rPr>
        <w:t>1. Aims</w:t>
      </w:r>
      <w:bookmarkEnd w:id="1"/>
      <w:bookmarkEnd w:id="2"/>
    </w:p>
    <w:p w14:paraId="724F2327" w14:textId="77777777" w:rsidR="007835F8" w:rsidRPr="007761F2" w:rsidRDefault="007835F8" w:rsidP="007835F8">
      <w:pPr>
        <w:rPr>
          <w:rFonts w:ascii="Poppins" w:hAnsi="Poppins" w:cs="Poppins"/>
          <w:color w:val="162249"/>
        </w:rPr>
      </w:pPr>
      <w:r w:rsidRPr="007761F2">
        <w:rPr>
          <w:rFonts w:ascii="Poppins" w:hAnsi="Poppins" w:cs="Poppins"/>
          <w:color w:val="162249"/>
        </w:rPr>
        <w:t>The aims of this virtual meetings policy are to:</w:t>
      </w:r>
    </w:p>
    <w:p w14:paraId="610494FD"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Provide a framework in which to run meetings virtually and include those attending virtually</w:t>
      </w:r>
    </w:p>
    <w:p w14:paraId="07D497A3" w14:textId="2DA0EE49"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 xml:space="preserve">Provide flexibility so </w:t>
      </w:r>
      <w:r w:rsidRPr="000E4343">
        <w:rPr>
          <w:rFonts w:ascii="Poppins" w:hAnsi="Poppins" w:cs="Poppins"/>
          <w:color w:val="162249"/>
        </w:rPr>
        <w:t>governors</w:t>
      </w:r>
      <w:r w:rsidR="000E4343" w:rsidRPr="000E4343">
        <w:rPr>
          <w:rFonts w:ascii="Poppins" w:hAnsi="Poppins" w:cs="Poppins"/>
          <w:color w:val="162249"/>
        </w:rPr>
        <w:t xml:space="preserve"> </w:t>
      </w:r>
      <w:r w:rsidRPr="007761F2">
        <w:rPr>
          <w:rFonts w:ascii="Poppins" w:hAnsi="Poppins" w:cs="Poppins"/>
          <w:color w:val="162249"/>
        </w:rPr>
        <w:t>can attend meetings virtually where they would otherwise have had to miss them</w:t>
      </w:r>
    </w:p>
    <w:p w14:paraId="01CA0702"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Enable the governing board to continue its work and maintain strategic oversight where face-to-face meetings aren’t possible</w:t>
      </w:r>
    </w:p>
    <w:p w14:paraId="3E7B9372" w14:textId="77777777" w:rsidR="007835F8" w:rsidRPr="007761F2" w:rsidRDefault="007835F8" w:rsidP="007835F8">
      <w:pPr>
        <w:ind w:left="340" w:hanging="170"/>
        <w:rPr>
          <w:rFonts w:ascii="Poppins" w:hAnsi="Poppins" w:cs="Poppins"/>
          <w:color w:val="162249"/>
          <w:szCs w:val="20"/>
        </w:rPr>
      </w:pPr>
    </w:p>
    <w:p w14:paraId="25D44D57" w14:textId="77777777" w:rsidR="007835F8" w:rsidRPr="007761F2" w:rsidRDefault="007835F8" w:rsidP="007835F8">
      <w:pPr>
        <w:pStyle w:val="Heading1"/>
        <w:rPr>
          <w:rFonts w:ascii="Poppins" w:hAnsi="Poppins" w:cs="Poppins"/>
          <w:color w:val="162249"/>
        </w:rPr>
      </w:pPr>
      <w:bookmarkStart w:id="3" w:name="_Toc119586028"/>
      <w:bookmarkStart w:id="4" w:name="_Toc119664102"/>
      <w:r w:rsidRPr="007761F2">
        <w:rPr>
          <w:rFonts w:ascii="Poppins" w:hAnsi="Poppins" w:cs="Poppins"/>
          <w:color w:val="162249"/>
        </w:rPr>
        <w:t>2. Legislation and guidance</w:t>
      </w:r>
      <w:bookmarkEnd w:id="3"/>
      <w:bookmarkEnd w:id="4"/>
    </w:p>
    <w:p w14:paraId="2FE5B9EE" w14:textId="77777777" w:rsidR="000E4343" w:rsidRDefault="000E4343" w:rsidP="007835F8">
      <w:pPr>
        <w:rPr>
          <w:rFonts w:ascii="Poppins" w:hAnsi="Poppins" w:cs="Poppins"/>
          <w:color w:val="162249"/>
          <w:szCs w:val="20"/>
          <w:highlight w:val="yellow"/>
        </w:rPr>
      </w:pPr>
    </w:p>
    <w:p w14:paraId="2D708238" w14:textId="11E24109" w:rsidR="007835F8" w:rsidRPr="007761F2" w:rsidRDefault="007835F8" w:rsidP="007835F8">
      <w:pPr>
        <w:rPr>
          <w:rFonts w:ascii="Poppins" w:hAnsi="Poppins" w:cs="Poppins"/>
          <w:color w:val="162249"/>
        </w:rPr>
      </w:pPr>
      <w:r w:rsidRPr="007761F2">
        <w:rPr>
          <w:rFonts w:ascii="Poppins" w:hAnsi="Poppins" w:cs="Poppins"/>
          <w:color w:val="162249"/>
        </w:rPr>
        <w:t>This policy complies with the following legislation:</w:t>
      </w:r>
    </w:p>
    <w:p w14:paraId="5040672C" w14:textId="77777777" w:rsidR="007835F8" w:rsidRPr="007761F2" w:rsidRDefault="00BE1505" w:rsidP="007835F8">
      <w:pPr>
        <w:pStyle w:val="4Bulletedcopyblue"/>
        <w:numPr>
          <w:ilvl w:val="0"/>
          <w:numId w:val="9"/>
        </w:numPr>
        <w:ind w:left="340" w:hanging="170"/>
        <w:rPr>
          <w:rFonts w:ascii="Poppins" w:hAnsi="Poppins" w:cs="Poppins"/>
          <w:color w:val="162249"/>
        </w:rPr>
      </w:pPr>
      <w:hyperlink r:id="rId12" w:tgtFrame="_blank" w:tooltip="The School Governance (Roles, Procedures and Allowances) (England) Regulations 2013" w:history="1">
        <w:r w:rsidR="007835F8" w:rsidRPr="007761F2">
          <w:rPr>
            <w:rFonts w:ascii="Poppins" w:hAnsi="Poppins" w:cs="Poppins"/>
            <w:color w:val="162249"/>
            <w:u w:val="single"/>
          </w:rPr>
          <w:t>The School Governance (Roles, Procedures and Allowances) (England) Regulations 2013</w:t>
        </w:r>
      </w:hyperlink>
      <w:r w:rsidR="007835F8" w:rsidRPr="007761F2">
        <w:rPr>
          <w:rFonts w:ascii="Poppins" w:hAnsi="Poppins" w:cs="Poppins"/>
          <w:color w:val="162249"/>
        </w:rPr>
        <w:t xml:space="preserve"> (regulations 13 and 14)</w:t>
      </w:r>
    </w:p>
    <w:p w14:paraId="51C2F21A" w14:textId="77777777" w:rsidR="007835F8" w:rsidRPr="007761F2" w:rsidRDefault="00BE1505" w:rsidP="007835F8">
      <w:pPr>
        <w:pStyle w:val="4Bulletedcopyblue"/>
        <w:numPr>
          <w:ilvl w:val="0"/>
          <w:numId w:val="9"/>
        </w:numPr>
        <w:ind w:left="340" w:hanging="170"/>
        <w:rPr>
          <w:rFonts w:ascii="Poppins" w:hAnsi="Poppins" w:cs="Poppins"/>
          <w:color w:val="162249"/>
        </w:rPr>
      </w:pPr>
      <w:hyperlink r:id="rId13" w:history="1">
        <w:r w:rsidR="007835F8" w:rsidRPr="007761F2">
          <w:rPr>
            <w:rFonts w:ascii="Poppins" w:hAnsi="Poppins" w:cs="Poppins"/>
            <w:color w:val="162249"/>
            <w:u w:val="single"/>
          </w:rPr>
          <w:t>The School Governance (Roles, Procedures and Allowances) (England) (Amendment) Regulations 2013</w:t>
        </w:r>
      </w:hyperlink>
      <w:r w:rsidR="007835F8" w:rsidRPr="007761F2">
        <w:rPr>
          <w:rFonts w:ascii="Poppins" w:hAnsi="Poppins" w:cs="Poppins"/>
          <w:color w:val="162249"/>
        </w:rPr>
        <w:t xml:space="preserve"> (regulation 3)</w:t>
      </w:r>
    </w:p>
    <w:p w14:paraId="6D9268C0" w14:textId="77777777" w:rsidR="007835F8" w:rsidRPr="007761F2" w:rsidRDefault="007835F8" w:rsidP="007835F8">
      <w:pPr>
        <w:rPr>
          <w:rFonts w:ascii="Poppins" w:hAnsi="Poppins" w:cs="Poppins"/>
          <w:color w:val="162249"/>
        </w:rPr>
      </w:pPr>
    </w:p>
    <w:p w14:paraId="24C991C7" w14:textId="77777777" w:rsidR="007835F8" w:rsidRPr="007761F2" w:rsidRDefault="007835F8" w:rsidP="007835F8">
      <w:pPr>
        <w:pStyle w:val="Heading1"/>
        <w:rPr>
          <w:rFonts w:ascii="Poppins" w:hAnsi="Poppins" w:cs="Poppins"/>
          <w:color w:val="162249"/>
        </w:rPr>
      </w:pPr>
      <w:bookmarkStart w:id="5" w:name="_Toc119586029"/>
      <w:bookmarkStart w:id="6" w:name="_Toc119664103"/>
      <w:r w:rsidRPr="007761F2">
        <w:rPr>
          <w:rFonts w:ascii="Poppins" w:hAnsi="Poppins" w:cs="Poppins"/>
          <w:color w:val="162249"/>
        </w:rPr>
        <w:t>3. The board’s ability to make alternative arrangements for meetings</w:t>
      </w:r>
      <w:bookmarkEnd w:id="5"/>
      <w:bookmarkEnd w:id="6"/>
    </w:p>
    <w:p w14:paraId="6B632F38" w14:textId="77777777" w:rsidR="000E4343" w:rsidRDefault="000E4343" w:rsidP="007835F8">
      <w:pPr>
        <w:rPr>
          <w:rFonts w:ascii="Poppins" w:hAnsi="Poppins" w:cs="Poppins"/>
          <w:color w:val="162249"/>
          <w:highlight w:val="yellow"/>
        </w:rPr>
      </w:pPr>
    </w:p>
    <w:p w14:paraId="2AFAFD9E" w14:textId="1B1ABA20" w:rsidR="007835F8" w:rsidRPr="007761F2" w:rsidRDefault="007835F8" w:rsidP="007835F8">
      <w:pPr>
        <w:rPr>
          <w:rFonts w:ascii="Poppins" w:hAnsi="Poppins" w:cs="Poppins"/>
          <w:color w:val="162249"/>
        </w:rPr>
      </w:pPr>
      <w:r w:rsidRPr="007761F2">
        <w:rPr>
          <w:rFonts w:ascii="Poppins" w:hAnsi="Poppins" w:cs="Poppins"/>
          <w:color w:val="162249"/>
        </w:rPr>
        <w:t xml:space="preserve">Under </w:t>
      </w:r>
      <w:hyperlink r:id="rId14" w:history="1">
        <w:r w:rsidRPr="007761F2">
          <w:rPr>
            <w:rFonts w:ascii="Poppins" w:hAnsi="Poppins" w:cs="Poppins"/>
            <w:color w:val="162249"/>
            <w:u w:val="single"/>
          </w:rPr>
          <w:t>The School Governance (Roles, Procedures and Allowances) (England) Regulations 2013</w:t>
        </w:r>
      </w:hyperlink>
      <w:r w:rsidRPr="007761F2">
        <w:rPr>
          <w:rFonts w:ascii="Poppins" w:hAnsi="Poppins" w:cs="Poppins"/>
          <w:color w:val="162249"/>
        </w:rPr>
        <w:t>, the governing board can approve alternative arrangements for governors to participate or vote at meetings of the governing board, including, but not limited to, by telephone or video conference. This includes at full governing board meetings and committee meetings.</w:t>
      </w:r>
    </w:p>
    <w:p w14:paraId="10DF7442" w14:textId="77777777" w:rsidR="007835F8" w:rsidRPr="007761F2" w:rsidRDefault="007835F8" w:rsidP="007835F8">
      <w:pPr>
        <w:rPr>
          <w:rFonts w:ascii="Poppins" w:hAnsi="Poppins" w:cs="Poppins"/>
          <w:color w:val="162249"/>
        </w:rPr>
      </w:pPr>
      <w:r w:rsidRPr="007761F2">
        <w:rPr>
          <w:rFonts w:ascii="Poppins" w:hAnsi="Poppins" w:cs="Poppins"/>
          <w:color w:val="162249"/>
        </w:rPr>
        <w:t>If the government or public health officials impose or recommend restrictions on face-to-face contact, the governing board may vote to hold all regular meetings virtually until it is practical to resume normal procedures.</w:t>
      </w:r>
    </w:p>
    <w:p w14:paraId="677BB8AE" w14:textId="4FD74891" w:rsidR="007835F8" w:rsidRDefault="007835F8" w:rsidP="007835F8">
      <w:pPr>
        <w:rPr>
          <w:rFonts w:ascii="Poppins" w:hAnsi="Poppins" w:cs="Poppins"/>
          <w:color w:val="162249"/>
        </w:rPr>
      </w:pPr>
    </w:p>
    <w:p w14:paraId="1107B82C" w14:textId="77777777" w:rsidR="00ED7D92" w:rsidRPr="007761F2" w:rsidRDefault="00ED7D92" w:rsidP="007835F8">
      <w:pPr>
        <w:rPr>
          <w:rFonts w:ascii="Poppins" w:hAnsi="Poppins" w:cs="Poppins"/>
          <w:color w:val="162249"/>
        </w:rPr>
      </w:pPr>
    </w:p>
    <w:p w14:paraId="1068C79A" w14:textId="77777777" w:rsidR="007835F8" w:rsidRPr="007761F2" w:rsidRDefault="007835F8" w:rsidP="007835F8">
      <w:pPr>
        <w:pStyle w:val="Heading1"/>
        <w:rPr>
          <w:rFonts w:ascii="Poppins" w:hAnsi="Poppins" w:cs="Poppins"/>
          <w:color w:val="162249"/>
        </w:rPr>
      </w:pPr>
      <w:bookmarkStart w:id="7" w:name="_Toc119586030"/>
      <w:bookmarkStart w:id="8" w:name="_Toc119664104"/>
      <w:r w:rsidRPr="007761F2">
        <w:rPr>
          <w:rFonts w:ascii="Poppins" w:hAnsi="Poppins" w:cs="Poppins"/>
          <w:color w:val="162249"/>
        </w:rPr>
        <w:lastRenderedPageBreak/>
        <w:t>4. Roles and responsibilities</w:t>
      </w:r>
      <w:bookmarkEnd w:id="7"/>
      <w:bookmarkEnd w:id="8"/>
    </w:p>
    <w:p w14:paraId="1EBE1100" w14:textId="77777777" w:rsidR="007835F8" w:rsidRPr="007761F2" w:rsidRDefault="007835F8" w:rsidP="007835F8">
      <w:pPr>
        <w:spacing w:before="240"/>
        <w:rPr>
          <w:rFonts w:ascii="Poppins" w:hAnsi="Poppins" w:cs="Poppins"/>
          <w:b/>
          <w:color w:val="162249"/>
          <w:sz w:val="24"/>
        </w:rPr>
      </w:pPr>
      <w:r w:rsidRPr="007761F2">
        <w:rPr>
          <w:rFonts w:ascii="Poppins" w:hAnsi="Poppins" w:cs="Poppins"/>
          <w:b/>
          <w:color w:val="162249"/>
          <w:sz w:val="24"/>
        </w:rPr>
        <w:t>4.1 The chair</w:t>
      </w:r>
    </w:p>
    <w:p w14:paraId="7C9EED5C" w14:textId="422F0881" w:rsidR="007835F8" w:rsidRPr="007761F2" w:rsidRDefault="007835F8" w:rsidP="007835F8">
      <w:pPr>
        <w:rPr>
          <w:rFonts w:ascii="Poppins" w:hAnsi="Poppins" w:cs="Poppins"/>
          <w:color w:val="162249"/>
        </w:rPr>
      </w:pPr>
      <w:r w:rsidRPr="007761F2">
        <w:rPr>
          <w:rFonts w:ascii="Poppins" w:hAnsi="Poppins" w:cs="Poppins"/>
          <w:color w:val="162249"/>
        </w:rPr>
        <w:t>The chair will chair virtual meetings, and meetings in which some participants are attending virtually, in the same way as face-to-face meetings.</w:t>
      </w:r>
      <w:r w:rsidR="00270D13">
        <w:rPr>
          <w:rFonts w:ascii="Poppins" w:hAnsi="Poppins" w:cs="Poppins"/>
          <w:color w:val="162249"/>
        </w:rPr>
        <w:t xml:space="preserve"> The chair may also use the virtual </w:t>
      </w:r>
      <w:r w:rsidR="004B1A6F">
        <w:rPr>
          <w:rFonts w:ascii="Poppins" w:hAnsi="Poppins" w:cs="Poppins"/>
          <w:color w:val="162249"/>
        </w:rPr>
        <w:t xml:space="preserve">meeting </w:t>
      </w:r>
      <w:r w:rsidR="00270D13">
        <w:rPr>
          <w:rFonts w:ascii="Poppins" w:hAnsi="Poppins" w:cs="Poppins"/>
          <w:color w:val="162249"/>
        </w:rPr>
        <w:t xml:space="preserve">owl </w:t>
      </w:r>
      <w:r w:rsidR="004B1A6F">
        <w:rPr>
          <w:rFonts w:ascii="Poppins" w:hAnsi="Poppins" w:cs="Poppins"/>
          <w:color w:val="162249"/>
        </w:rPr>
        <w:t>video conferencing device for hybrid meetings.</w:t>
      </w:r>
    </w:p>
    <w:p w14:paraId="7804E3BF" w14:textId="2254CF16" w:rsidR="007835F8" w:rsidRPr="007761F2" w:rsidRDefault="007835F8" w:rsidP="007835F8">
      <w:pPr>
        <w:rPr>
          <w:rFonts w:ascii="Poppins" w:hAnsi="Poppins" w:cs="Poppins"/>
          <w:color w:val="162249"/>
        </w:rPr>
      </w:pPr>
      <w:r w:rsidRPr="007761F2">
        <w:rPr>
          <w:rFonts w:ascii="Poppins" w:hAnsi="Poppins" w:cs="Poppins"/>
          <w:color w:val="162249"/>
        </w:rPr>
        <w:t xml:space="preserve">The chair will make sure all </w:t>
      </w:r>
      <w:r w:rsidRPr="000E4343">
        <w:rPr>
          <w:rFonts w:ascii="Poppins" w:hAnsi="Poppins" w:cs="Poppins"/>
          <w:color w:val="162249"/>
        </w:rPr>
        <w:t>governors</w:t>
      </w:r>
    </w:p>
    <w:p w14:paraId="3B3C05F3" w14:textId="47624C80" w:rsidR="00270D13" w:rsidRPr="00270D13" w:rsidRDefault="007835F8" w:rsidP="00270D13">
      <w:pPr>
        <w:pStyle w:val="4Bulletedcopyblue"/>
        <w:numPr>
          <w:ilvl w:val="0"/>
          <w:numId w:val="9"/>
        </w:numPr>
        <w:ind w:left="340" w:hanging="170"/>
        <w:rPr>
          <w:rFonts w:ascii="Poppins" w:hAnsi="Poppins" w:cs="Poppins"/>
          <w:color w:val="162249"/>
        </w:rPr>
      </w:pPr>
      <w:r w:rsidRPr="007761F2">
        <w:rPr>
          <w:rFonts w:ascii="Poppins" w:hAnsi="Poppins" w:cs="Poppins"/>
          <w:color w:val="162249"/>
        </w:rPr>
        <w:t xml:space="preserve">Are set up on </w:t>
      </w:r>
      <w:r w:rsidR="00270D13">
        <w:rPr>
          <w:rFonts w:ascii="Poppins" w:hAnsi="Poppins" w:cs="Poppins"/>
          <w:color w:val="162249"/>
        </w:rPr>
        <w:t xml:space="preserve">Microsoft </w:t>
      </w:r>
      <w:r w:rsidR="000E4343" w:rsidRPr="000E4343">
        <w:rPr>
          <w:rFonts w:ascii="Poppins" w:hAnsi="Poppins" w:cs="Poppins"/>
          <w:color w:val="162249"/>
        </w:rPr>
        <w:t>teams</w:t>
      </w:r>
    </w:p>
    <w:p w14:paraId="588090AD"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Have tested their connection and access to the platform</w:t>
      </w:r>
    </w:p>
    <w:p w14:paraId="573B0F7E"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Are aware of the expectations on attendees set out in section 4.3</w:t>
      </w:r>
    </w:p>
    <w:p w14:paraId="0FCE3C07" w14:textId="7EADB227" w:rsidR="007835F8" w:rsidRPr="007761F2" w:rsidRDefault="007835F8" w:rsidP="007835F8">
      <w:pPr>
        <w:rPr>
          <w:rFonts w:ascii="Poppins" w:hAnsi="Poppins" w:cs="Poppins"/>
          <w:color w:val="162249"/>
        </w:rPr>
      </w:pPr>
    </w:p>
    <w:p w14:paraId="647089D6" w14:textId="081CDE7F" w:rsidR="004B1A6F" w:rsidRPr="00ED7D92" w:rsidRDefault="007835F8" w:rsidP="00ED7D92">
      <w:pPr>
        <w:spacing w:before="240"/>
        <w:rPr>
          <w:rFonts w:ascii="Poppins" w:hAnsi="Poppins" w:cs="Poppins"/>
          <w:b/>
          <w:color w:val="162249"/>
          <w:sz w:val="24"/>
        </w:rPr>
      </w:pPr>
      <w:r w:rsidRPr="007761F2">
        <w:rPr>
          <w:rFonts w:ascii="Poppins" w:hAnsi="Poppins" w:cs="Poppins"/>
          <w:b/>
          <w:color w:val="162249"/>
          <w:sz w:val="24"/>
        </w:rPr>
        <w:t>4.2 The clerk</w:t>
      </w:r>
    </w:p>
    <w:p w14:paraId="4F61E0F6" w14:textId="21661641" w:rsidR="007835F8" w:rsidRPr="007761F2" w:rsidRDefault="007835F8" w:rsidP="007835F8">
      <w:pPr>
        <w:rPr>
          <w:rFonts w:ascii="Poppins" w:hAnsi="Poppins" w:cs="Poppins"/>
          <w:color w:val="162249"/>
        </w:rPr>
      </w:pPr>
      <w:r w:rsidRPr="007761F2">
        <w:rPr>
          <w:rFonts w:ascii="Poppins" w:hAnsi="Poppins" w:cs="Poppins"/>
          <w:color w:val="162249"/>
        </w:rPr>
        <w:t>The clerk will give written notice of the meeting and a copy of the agenda at least 7 clear days in advance to:</w:t>
      </w:r>
    </w:p>
    <w:p w14:paraId="79001EEC"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Governors</w:t>
      </w:r>
    </w:p>
    <w:p w14:paraId="14AF309C"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The headteacher</w:t>
      </w:r>
    </w:p>
    <w:p w14:paraId="1FE8814D"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Associate members</w:t>
      </w:r>
    </w:p>
    <w:p w14:paraId="35B53C64"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The local authority (LA) where an agenda item involves a change of school category</w:t>
      </w:r>
    </w:p>
    <w:p w14:paraId="04DAA4DE" w14:textId="77777777" w:rsidR="007835F8" w:rsidRPr="007761F2" w:rsidRDefault="007835F8" w:rsidP="007835F8">
      <w:pPr>
        <w:rPr>
          <w:rFonts w:ascii="Poppins" w:hAnsi="Poppins" w:cs="Poppins"/>
          <w:color w:val="162249"/>
        </w:rPr>
      </w:pPr>
      <w:r w:rsidRPr="007761F2">
        <w:rPr>
          <w:rFonts w:ascii="Poppins" w:hAnsi="Poppins" w:cs="Poppins"/>
          <w:color w:val="162249"/>
        </w:rPr>
        <w:t>Where there are matters demanding urgent consideration, written notice and a copy of the agenda can be given within a shorter period as the chair directs.</w:t>
      </w:r>
    </w:p>
    <w:p w14:paraId="3D771372" w14:textId="77777777" w:rsidR="007835F8" w:rsidRPr="007761F2" w:rsidRDefault="007835F8" w:rsidP="007835F8">
      <w:pPr>
        <w:rPr>
          <w:rFonts w:ascii="Poppins" w:hAnsi="Poppins" w:cs="Poppins"/>
          <w:color w:val="162249"/>
        </w:rPr>
      </w:pPr>
      <w:r w:rsidRPr="007761F2">
        <w:rPr>
          <w:rFonts w:ascii="Poppins" w:hAnsi="Poppins" w:cs="Poppins"/>
          <w:color w:val="162249"/>
        </w:rPr>
        <w:t>The clerk will minute virtual meetings, and meetings in which some participants are attending virtually, in the same way as face-to-face meetings.</w:t>
      </w:r>
    </w:p>
    <w:p w14:paraId="1C31D402" w14:textId="0F9A5CC6" w:rsidR="007835F8" w:rsidRPr="007761F2" w:rsidRDefault="007835F8" w:rsidP="007835F8">
      <w:pPr>
        <w:rPr>
          <w:rFonts w:ascii="Poppins" w:hAnsi="Poppins" w:cs="Poppins"/>
          <w:color w:val="162249"/>
        </w:rPr>
      </w:pPr>
      <w:r w:rsidRPr="007761F2">
        <w:rPr>
          <w:rFonts w:ascii="Poppins" w:hAnsi="Poppins" w:cs="Poppins"/>
          <w:color w:val="162249"/>
        </w:rPr>
        <w:t xml:space="preserve">The clerk will make sure the minutes reflect that the meeting is virtual, or if a </w:t>
      </w:r>
      <w:r w:rsidRPr="004B1A6F">
        <w:rPr>
          <w:rFonts w:ascii="Poppins" w:hAnsi="Poppins" w:cs="Poppins"/>
          <w:color w:val="162249"/>
        </w:rPr>
        <w:t>governor</w:t>
      </w:r>
      <w:r w:rsidR="004B1A6F" w:rsidRPr="004B1A6F">
        <w:rPr>
          <w:rFonts w:ascii="Poppins" w:hAnsi="Poppins" w:cs="Poppins"/>
          <w:color w:val="162249"/>
        </w:rPr>
        <w:t xml:space="preserve"> </w:t>
      </w:r>
      <w:r w:rsidRPr="004B1A6F">
        <w:rPr>
          <w:rFonts w:ascii="Poppins" w:hAnsi="Poppins" w:cs="Poppins"/>
          <w:color w:val="162249"/>
        </w:rPr>
        <w:t>is attending</w:t>
      </w:r>
      <w:r w:rsidRPr="007761F2">
        <w:rPr>
          <w:rFonts w:ascii="Poppins" w:hAnsi="Poppins" w:cs="Poppins"/>
          <w:color w:val="162249"/>
        </w:rPr>
        <w:t xml:space="preserve"> virtually.</w:t>
      </w:r>
    </w:p>
    <w:p w14:paraId="3E9F112A" w14:textId="77777777" w:rsidR="007835F8" w:rsidRPr="007761F2" w:rsidRDefault="007835F8" w:rsidP="007835F8">
      <w:pPr>
        <w:rPr>
          <w:rFonts w:ascii="Poppins" w:hAnsi="Poppins" w:cs="Poppins"/>
          <w:color w:val="162249"/>
        </w:rPr>
      </w:pPr>
      <w:r w:rsidRPr="007761F2">
        <w:rPr>
          <w:rFonts w:ascii="Poppins" w:hAnsi="Poppins" w:cs="Poppins"/>
          <w:color w:val="162249"/>
        </w:rPr>
        <w:t xml:space="preserve">The clerk will minute all decisions, and whether anything needs to be ratified at a later date, </w:t>
      </w:r>
      <w:r w:rsidR="004063E8" w:rsidRPr="007761F2">
        <w:rPr>
          <w:rFonts w:ascii="Poppins" w:hAnsi="Poppins" w:cs="Poppins"/>
          <w:color w:val="162249"/>
        </w:rPr>
        <w:t>e.g.</w:t>
      </w:r>
      <w:r w:rsidRPr="007761F2">
        <w:rPr>
          <w:rFonts w:ascii="Poppins" w:hAnsi="Poppins" w:cs="Poppins"/>
          <w:color w:val="162249"/>
        </w:rPr>
        <w:t xml:space="preserve"> due to loss of connection.</w:t>
      </w:r>
    </w:p>
    <w:p w14:paraId="57503F2A" w14:textId="77777777" w:rsidR="004B1A6F" w:rsidRPr="007761F2" w:rsidRDefault="004B1A6F" w:rsidP="007835F8">
      <w:pPr>
        <w:rPr>
          <w:rFonts w:ascii="Poppins" w:hAnsi="Poppins" w:cs="Poppins"/>
          <w:color w:val="162249"/>
        </w:rPr>
      </w:pPr>
    </w:p>
    <w:p w14:paraId="132ACCCA" w14:textId="77777777" w:rsidR="007835F8" w:rsidRPr="007761F2" w:rsidRDefault="007835F8" w:rsidP="007835F8">
      <w:pPr>
        <w:spacing w:before="240"/>
        <w:rPr>
          <w:rFonts w:ascii="Poppins" w:hAnsi="Poppins" w:cs="Poppins"/>
          <w:b/>
          <w:color w:val="162249"/>
          <w:sz w:val="24"/>
        </w:rPr>
      </w:pPr>
      <w:r w:rsidRPr="007761F2">
        <w:rPr>
          <w:rFonts w:ascii="Poppins" w:hAnsi="Poppins" w:cs="Poppins"/>
          <w:b/>
          <w:color w:val="162249"/>
          <w:sz w:val="24"/>
        </w:rPr>
        <w:t>4.3 All governors</w:t>
      </w:r>
    </w:p>
    <w:p w14:paraId="6BFF23D8" w14:textId="485D8DE5" w:rsidR="007835F8" w:rsidRPr="007761F2" w:rsidRDefault="007835F8" w:rsidP="007835F8">
      <w:pPr>
        <w:rPr>
          <w:rFonts w:ascii="Poppins" w:hAnsi="Poppins" w:cs="Poppins"/>
          <w:color w:val="162249"/>
        </w:rPr>
      </w:pPr>
      <w:r w:rsidRPr="007761F2">
        <w:rPr>
          <w:rFonts w:ascii="Poppins" w:hAnsi="Poppins" w:cs="Poppins"/>
          <w:color w:val="162249"/>
        </w:rPr>
        <w:t>To ensure confidentiality and the smooth running of the meeting,</w:t>
      </w:r>
      <w:r w:rsidR="004B1A6F">
        <w:rPr>
          <w:rFonts w:ascii="Poppins" w:hAnsi="Poppins" w:cs="Poppins"/>
          <w:color w:val="162249"/>
        </w:rPr>
        <w:t xml:space="preserve"> </w:t>
      </w:r>
      <w:r w:rsidRPr="004B1A6F">
        <w:rPr>
          <w:rFonts w:ascii="Poppins" w:hAnsi="Poppins" w:cs="Poppins"/>
          <w:color w:val="162249"/>
        </w:rPr>
        <w:t>governors</w:t>
      </w:r>
      <w:r w:rsidR="004B1A6F" w:rsidRPr="004B1A6F">
        <w:rPr>
          <w:rFonts w:ascii="Poppins" w:hAnsi="Poppins" w:cs="Poppins"/>
          <w:color w:val="162249"/>
        </w:rPr>
        <w:t xml:space="preserve"> </w:t>
      </w:r>
      <w:r w:rsidRPr="007761F2">
        <w:rPr>
          <w:rFonts w:ascii="Poppins" w:hAnsi="Poppins" w:cs="Poppins"/>
          <w:color w:val="162249"/>
        </w:rPr>
        <w:t>attending virtually will:</w:t>
      </w:r>
    </w:p>
    <w:p w14:paraId="360EF3BB"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Attend the whole meeting</w:t>
      </w:r>
    </w:p>
    <w:p w14:paraId="76A913E3"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Attend with the webcam/video switched on where possible</w:t>
      </w:r>
    </w:p>
    <w:p w14:paraId="4F6CEC31"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Focus on the business of the meeting in the same way as if they were attending in person</w:t>
      </w:r>
    </w:p>
    <w:p w14:paraId="20ADF00A"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Remain on mute unless they are speaking</w:t>
      </w:r>
    </w:p>
    <w:p w14:paraId="4BDE7A1C"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Say their name before they start speaking</w:t>
      </w:r>
    </w:p>
    <w:p w14:paraId="30FF7324"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Prevent unauthorised individuals overhearing conversations (</w:t>
      </w:r>
      <w:r w:rsidR="004063E8" w:rsidRPr="007761F2">
        <w:rPr>
          <w:rFonts w:ascii="Poppins" w:hAnsi="Poppins" w:cs="Poppins"/>
          <w:color w:val="162249"/>
        </w:rPr>
        <w:t>e.g.</w:t>
      </w:r>
      <w:r w:rsidRPr="007761F2">
        <w:rPr>
          <w:rFonts w:ascii="Poppins" w:hAnsi="Poppins" w:cs="Poppins"/>
          <w:color w:val="162249"/>
        </w:rPr>
        <w:t xml:space="preserve"> by using headphones)</w:t>
      </w:r>
    </w:p>
    <w:p w14:paraId="52F1064A"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Be mindful of their surroundings – they will consider the privacy of the room, including, but not limited to, who or what is visible or audible in the background</w:t>
      </w:r>
    </w:p>
    <w:p w14:paraId="038B3966" w14:textId="0FF42EB0" w:rsidR="007835F8"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 xml:space="preserve">Ask questions during the meeting </w:t>
      </w:r>
      <w:r w:rsidRPr="001A12EA">
        <w:rPr>
          <w:rFonts w:ascii="Poppins" w:hAnsi="Poppins" w:cs="Poppins"/>
          <w:color w:val="162249"/>
        </w:rPr>
        <w:t>by</w:t>
      </w:r>
      <w:r w:rsidR="001A12EA" w:rsidRPr="001A12EA">
        <w:rPr>
          <w:rFonts w:ascii="Poppins" w:hAnsi="Poppins" w:cs="Poppins"/>
          <w:color w:val="162249"/>
        </w:rPr>
        <w:t xml:space="preserve"> putting their virtual hand up</w:t>
      </w:r>
      <w:r w:rsidR="001A12EA">
        <w:rPr>
          <w:rFonts w:ascii="Poppins" w:hAnsi="Poppins" w:cs="Poppins"/>
          <w:color w:val="162249"/>
        </w:rPr>
        <w:t xml:space="preserve"> and waiting until invited to speak by the chair.</w:t>
      </w:r>
    </w:p>
    <w:p w14:paraId="25AFCAD7" w14:textId="77777777" w:rsidR="00CE4472" w:rsidRPr="007761F2" w:rsidRDefault="00CE4472" w:rsidP="00CE4472">
      <w:pPr>
        <w:pStyle w:val="4Bulletedcopyblue"/>
        <w:ind w:left="340"/>
        <w:rPr>
          <w:rFonts w:ascii="Poppins" w:hAnsi="Poppins" w:cs="Poppins"/>
          <w:color w:val="162249"/>
        </w:rPr>
      </w:pPr>
    </w:p>
    <w:p w14:paraId="0F25C2D8" w14:textId="77777777" w:rsidR="007835F8" w:rsidRPr="007761F2" w:rsidRDefault="007835F8" w:rsidP="007835F8">
      <w:pPr>
        <w:spacing w:before="240"/>
        <w:rPr>
          <w:rFonts w:ascii="Poppins" w:hAnsi="Poppins" w:cs="Poppins"/>
          <w:b/>
          <w:color w:val="162249"/>
          <w:sz w:val="24"/>
        </w:rPr>
      </w:pPr>
      <w:r w:rsidRPr="007761F2">
        <w:rPr>
          <w:rFonts w:ascii="Poppins" w:hAnsi="Poppins" w:cs="Poppins"/>
          <w:b/>
          <w:color w:val="162249"/>
          <w:sz w:val="24"/>
        </w:rPr>
        <w:lastRenderedPageBreak/>
        <w:t>4.4 IT specialist</w:t>
      </w:r>
    </w:p>
    <w:p w14:paraId="36B08234" w14:textId="74D08929" w:rsidR="007835F8" w:rsidRPr="007761F2" w:rsidRDefault="001A12EA" w:rsidP="007835F8">
      <w:pPr>
        <w:rPr>
          <w:rFonts w:ascii="Poppins" w:hAnsi="Poppins" w:cs="Poppins"/>
          <w:color w:val="162249"/>
        </w:rPr>
      </w:pPr>
      <w:r>
        <w:rPr>
          <w:rFonts w:ascii="Poppins" w:hAnsi="Poppins" w:cs="Poppins"/>
          <w:color w:val="162249"/>
        </w:rPr>
        <w:t>The security</w:t>
      </w:r>
      <w:r w:rsidR="007835F8" w:rsidRPr="007761F2">
        <w:rPr>
          <w:rFonts w:ascii="Poppins" w:hAnsi="Poppins" w:cs="Poppins"/>
          <w:color w:val="162249"/>
        </w:rPr>
        <w:t xml:space="preserve"> </w:t>
      </w:r>
      <w:r w:rsidR="007835F8" w:rsidRPr="001A12EA">
        <w:rPr>
          <w:rFonts w:ascii="Poppins" w:hAnsi="Poppins" w:cs="Poppins"/>
          <w:color w:val="162249"/>
        </w:rPr>
        <w:t xml:space="preserve">of </w:t>
      </w:r>
      <w:r w:rsidRPr="001A12EA">
        <w:rPr>
          <w:rFonts w:ascii="Poppins" w:hAnsi="Poppins" w:cs="Poppins"/>
          <w:color w:val="162249"/>
        </w:rPr>
        <w:t>Microsoft Teams will be reviewed regularly a</w:t>
      </w:r>
      <w:r>
        <w:rPr>
          <w:rFonts w:ascii="Poppins" w:hAnsi="Poppins" w:cs="Poppins"/>
          <w:color w:val="162249"/>
        </w:rPr>
        <w:t>s part of</w:t>
      </w:r>
      <w:r w:rsidRPr="001A12EA">
        <w:rPr>
          <w:rFonts w:ascii="Poppins" w:hAnsi="Poppins" w:cs="Poppins"/>
          <w:color w:val="162249"/>
        </w:rPr>
        <w:t xml:space="preserve"> the BFMNS ICT contract with Entrust</w:t>
      </w:r>
      <w:r>
        <w:rPr>
          <w:rFonts w:ascii="Poppins" w:hAnsi="Poppins" w:cs="Poppins"/>
          <w:color w:val="162249"/>
        </w:rPr>
        <w:t>.</w:t>
      </w:r>
    </w:p>
    <w:p w14:paraId="41905218" w14:textId="77777777" w:rsidR="007835F8" w:rsidRPr="007761F2" w:rsidRDefault="007835F8" w:rsidP="007835F8">
      <w:pPr>
        <w:rPr>
          <w:rFonts w:ascii="Poppins" w:hAnsi="Poppins" w:cs="Poppins"/>
          <w:color w:val="162249"/>
        </w:rPr>
      </w:pPr>
    </w:p>
    <w:p w14:paraId="58AA4CF7" w14:textId="77777777" w:rsidR="007835F8" w:rsidRPr="007761F2" w:rsidRDefault="007835F8" w:rsidP="007835F8">
      <w:pPr>
        <w:pStyle w:val="Heading1"/>
        <w:rPr>
          <w:rFonts w:ascii="Poppins" w:hAnsi="Poppins" w:cs="Poppins"/>
          <w:color w:val="162249"/>
        </w:rPr>
      </w:pPr>
      <w:bookmarkStart w:id="9" w:name="_Toc119586031"/>
      <w:bookmarkStart w:id="10" w:name="_Toc119664105"/>
      <w:r w:rsidRPr="007761F2">
        <w:rPr>
          <w:rFonts w:ascii="Poppins" w:hAnsi="Poppins" w:cs="Poppins"/>
          <w:color w:val="162249"/>
        </w:rPr>
        <w:t>5. Virtual meetings</w:t>
      </w:r>
      <w:bookmarkEnd w:id="9"/>
      <w:bookmarkEnd w:id="10"/>
    </w:p>
    <w:p w14:paraId="2AD124F0" w14:textId="640556B8" w:rsidR="001A12EA" w:rsidRPr="007761F2" w:rsidRDefault="007835F8" w:rsidP="007835F8">
      <w:pPr>
        <w:rPr>
          <w:rFonts w:ascii="Poppins" w:hAnsi="Poppins" w:cs="Poppins"/>
          <w:color w:val="162249"/>
        </w:rPr>
      </w:pPr>
      <w:r w:rsidRPr="007761F2">
        <w:rPr>
          <w:rFonts w:ascii="Poppins" w:hAnsi="Poppins" w:cs="Poppins"/>
          <w:color w:val="162249"/>
        </w:rPr>
        <w:t xml:space="preserve">Fully virtual meetings will only be held if face-to-face meetings are not possible. </w:t>
      </w:r>
    </w:p>
    <w:p w14:paraId="72214234" w14:textId="77777777" w:rsidR="007835F8" w:rsidRPr="007761F2" w:rsidRDefault="007835F8" w:rsidP="007835F8">
      <w:pPr>
        <w:spacing w:before="240"/>
        <w:rPr>
          <w:rFonts w:ascii="Poppins" w:hAnsi="Poppins" w:cs="Poppins"/>
          <w:b/>
          <w:color w:val="162249"/>
          <w:sz w:val="24"/>
        </w:rPr>
      </w:pPr>
      <w:r w:rsidRPr="007761F2">
        <w:rPr>
          <w:rFonts w:ascii="Poppins" w:hAnsi="Poppins" w:cs="Poppins"/>
          <w:b/>
          <w:color w:val="162249"/>
          <w:sz w:val="24"/>
        </w:rPr>
        <w:t>5.1 Difficulty joining the meeting</w:t>
      </w:r>
    </w:p>
    <w:p w14:paraId="00F5BECE" w14:textId="31AED468" w:rsidR="007835F8" w:rsidRPr="007761F2" w:rsidRDefault="007835F8" w:rsidP="007835F8">
      <w:pPr>
        <w:rPr>
          <w:rFonts w:ascii="Poppins" w:hAnsi="Poppins" w:cs="Poppins"/>
          <w:color w:val="162249"/>
        </w:rPr>
      </w:pPr>
      <w:r w:rsidRPr="007761F2">
        <w:rPr>
          <w:rFonts w:ascii="Poppins" w:hAnsi="Poppins" w:cs="Poppins"/>
          <w:color w:val="162249"/>
        </w:rPr>
        <w:t xml:space="preserve">If after all reasonable efforts it does not prove possible for a </w:t>
      </w:r>
      <w:r w:rsidRPr="001A12EA">
        <w:rPr>
          <w:rFonts w:ascii="Poppins" w:hAnsi="Poppins" w:cs="Poppins"/>
          <w:color w:val="162249"/>
        </w:rPr>
        <w:t>governor</w:t>
      </w:r>
      <w:r w:rsidR="001A12EA" w:rsidRPr="001A12EA">
        <w:rPr>
          <w:rFonts w:ascii="Poppins" w:hAnsi="Poppins" w:cs="Poppins"/>
          <w:color w:val="162249"/>
        </w:rPr>
        <w:t xml:space="preserve"> </w:t>
      </w:r>
      <w:r w:rsidRPr="001A12EA">
        <w:rPr>
          <w:rFonts w:ascii="Poppins" w:hAnsi="Poppins" w:cs="Poppins"/>
          <w:color w:val="162249"/>
        </w:rPr>
        <w:t>to</w:t>
      </w:r>
      <w:r w:rsidRPr="007761F2">
        <w:rPr>
          <w:rFonts w:ascii="Poppins" w:hAnsi="Poppins" w:cs="Poppins"/>
          <w:color w:val="162249"/>
        </w:rPr>
        <w:t xml:space="preserve"> participate by telephone or video conference, the meeting may still proceed with its business provided it is otherwise quorate.</w:t>
      </w:r>
    </w:p>
    <w:p w14:paraId="6EA58654" w14:textId="38E30D78" w:rsidR="007835F8" w:rsidRPr="007761F2" w:rsidRDefault="007835F8" w:rsidP="007835F8">
      <w:pPr>
        <w:rPr>
          <w:rFonts w:ascii="Poppins" w:hAnsi="Poppins" w:cs="Poppins"/>
          <w:color w:val="162249"/>
        </w:rPr>
      </w:pPr>
      <w:r w:rsidRPr="007761F2">
        <w:rPr>
          <w:rFonts w:ascii="Poppins" w:hAnsi="Poppins" w:cs="Poppins"/>
          <w:color w:val="162249"/>
        </w:rPr>
        <w:t xml:space="preserve">The clerk will record in the minutes that the </w:t>
      </w:r>
      <w:r w:rsidRPr="001A12EA">
        <w:rPr>
          <w:rFonts w:ascii="Poppins" w:hAnsi="Poppins" w:cs="Poppins"/>
          <w:color w:val="162249"/>
        </w:rPr>
        <w:t>governor in</w:t>
      </w:r>
      <w:r w:rsidRPr="007761F2">
        <w:rPr>
          <w:rFonts w:ascii="Poppins" w:hAnsi="Poppins" w:cs="Poppins"/>
          <w:color w:val="162249"/>
        </w:rPr>
        <w:t xml:space="preserve"> question attempted to participate but was unable to do so.</w:t>
      </w:r>
    </w:p>
    <w:p w14:paraId="5F1F25C6" w14:textId="77777777" w:rsidR="007835F8" w:rsidRPr="007761F2" w:rsidRDefault="007835F8" w:rsidP="007835F8">
      <w:pPr>
        <w:spacing w:before="240"/>
        <w:rPr>
          <w:rFonts w:ascii="Poppins" w:hAnsi="Poppins" w:cs="Poppins"/>
          <w:b/>
          <w:color w:val="162249"/>
          <w:sz w:val="24"/>
        </w:rPr>
      </w:pPr>
      <w:r w:rsidRPr="007761F2">
        <w:rPr>
          <w:rFonts w:ascii="Poppins" w:hAnsi="Poppins" w:cs="Poppins"/>
          <w:b/>
          <w:color w:val="162249"/>
          <w:sz w:val="24"/>
        </w:rPr>
        <w:t>5.2 Recording the meeting</w:t>
      </w:r>
    </w:p>
    <w:p w14:paraId="48F8F977" w14:textId="77777777" w:rsidR="007835F8" w:rsidRPr="007761F2" w:rsidRDefault="007835F8" w:rsidP="007835F8">
      <w:pPr>
        <w:rPr>
          <w:rFonts w:ascii="Poppins" w:hAnsi="Poppins" w:cs="Poppins"/>
          <w:color w:val="162249"/>
        </w:rPr>
      </w:pPr>
      <w:r w:rsidRPr="007761F2">
        <w:rPr>
          <w:rFonts w:ascii="Poppins" w:hAnsi="Poppins" w:cs="Poppins"/>
          <w:color w:val="162249"/>
        </w:rPr>
        <w:t>The clerk may wish to record the meeting to aid them when writing the minutes.</w:t>
      </w:r>
    </w:p>
    <w:p w14:paraId="12873096" w14:textId="60666E8F" w:rsidR="007835F8" w:rsidRPr="007761F2" w:rsidRDefault="007835F8" w:rsidP="007835F8">
      <w:pPr>
        <w:rPr>
          <w:rFonts w:ascii="Poppins" w:hAnsi="Poppins" w:cs="Poppins"/>
          <w:color w:val="162249"/>
          <w:lang w:val="en-GB"/>
        </w:rPr>
      </w:pPr>
      <w:r w:rsidRPr="007761F2">
        <w:rPr>
          <w:rFonts w:ascii="Poppins" w:hAnsi="Poppins" w:cs="Poppins"/>
          <w:color w:val="162249"/>
        </w:rPr>
        <w:t xml:space="preserve">At the start of the meeting the clerk will make sure all </w:t>
      </w:r>
      <w:r w:rsidRPr="001A12EA">
        <w:rPr>
          <w:rFonts w:ascii="Poppins" w:hAnsi="Poppins" w:cs="Poppins"/>
          <w:color w:val="162249"/>
          <w:lang w:val="en-GB"/>
        </w:rPr>
        <w:t>governors</w:t>
      </w:r>
      <w:r w:rsidRPr="007761F2">
        <w:rPr>
          <w:rFonts w:ascii="Poppins" w:hAnsi="Poppins" w:cs="Poppins"/>
          <w:color w:val="162249"/>
          <w:lang w:val="en-GB"/>
        </w:rPr>
        <w:t xml:space="preserve"> agree to the meeting being recorded via </w:t>
      </w:r>
      <w:r w:rsidR="001A12EA" w:rsidRPr="001A12EA">
        <w:rPr>
          <w:rFonts w:ascii="Poppins" w:hAnsi="Poppins" w:cs="Poppins"/>
          <w:color w:val="162249"/>
          <w:lang w:val="en-GB"/>
        </w:rPr>
        <w:t>Microsoft Teams.</w:t>
      </w:r>
    </w:p>
    <w:p w14:paraId="675FA29D" w14:textId="7602CDE1" w:rsidR="007835F8" w:rsidRPr="007761F2" w:rsidRDefault="007835F8" w:rsidP="007835F8">
      <w:pPr>
        <w:rPr>
          <w:rFonts w:ascii="Poppins" w:hAnsi="Poppins" w:cs="Poppins"/>
          <w:color w:val="162249"/>
          <w:lang w:val="en-GB"/>
        </w:rPr>
      </w:pPr>
      <w:r w:rsidRPr="007761F2">
        <w:rPr>
          <w:rFonts w:ascii="Poppins" w:hAnsi="Poppins" w:cs="Poppins"/>
          <w:color w:val="162249"/>
          <w:lang w:val="en-GB"/>
        </w:rPr>
        <w:t xml:space="preserve">Where approval is granted, it is the clerk alone who has permission to record the meeting. No one else has authority to record the meeting unless they have explicit authority from </w:t>
      </w:r>
      <w:r w:rsidRPr="001A12EA">
        <w:rPr>
          <w:rFonts w:ascii="Poppins" w:hAnsi="Poppins" w:cs="Poppins"/>
          <w:color w:val="162249"/>
          <w:lang w:val="en-GB"/>
        </w:rPr>
        <w:t>governors</w:t>
      </w:r>
      <w:r w:rsidRPr="007761F2">
        <w:rPr>
          <w:rFonts w:ascii="Poppins" w:hAnsi="Poppins" w:cs="Poppins"/>
          <w:color w:val="162249"/>
          <w:lang w:val="en-GB"/>
        </w:rPr>
        <w:t xml:space="preserve"> to do so.</w:t>
      </w:r>
    </w:p>
    <w:p w14:paraId="5AEE3CBF" w14:textId="77777777" w:rsidR="007835F8" w:rsidRPr="007761F2" w:rsidRDefault="007835F8" w:rsidP="007835F8">
      <w:pPr>
        <w:rPr>
          <w:rFonts w:ascii="Poppins" w:hAnsi="Poppins" w:cs="Poppins"/>
          <w:color w:val="162249"/>
        </w:rPr>
      </w:pPr>
      <w:r w:rsidRPr="007761F2">
        <w:rPr>
          <w:rFonts w:ascii="Poppins" w:hAnsi="Poppins" w:cs="Poppins"/>
          <w:color w:val="162249"/>
          <w:lang w:val="en-GB"/>
        </w:rPr>
        <w:t xml:space="preserve">The recording will be handled in line with the UK General Data Protection Regulation (UK GDPR), and once it is no longer needed the recording will be deleted. </w:t>
      </w:r>
    </w:p>
    <w:p w14:paraId="009D51D1" w14:textId="77777777" w:rsidR="007835F8" w:rsidRPr="007761F2" w:rsidRDefault="007835F8" w:rsidP="007835F8">
      <w:pPr>
        <w:spacing w:before="240"/>
        <w:rPr>
          <w:rFonts w:ascii="Poppins" w:hAnsi="Poppins" w:cs="Poppins"/>
          <w:b/>
          <w:color w:val="162249"/>
          <w:sz w:val="24"/>
        </w:rPr>
      </w:pPr>
      <w:r w:rsidRPr="007761F2">
        <w:rPr>
          <w:rFonts w:ascii="Poppins" w:hAnsi="Poppins" w:cs="Poppins"/>
          <w:b/>
          <w:color w:val="162249"/>
          <w:sz w:val="24"/>
        </w:rPr>
        <w:t>5.3 Quorum</w:t>
      </w:r>
    </w:p>
    <w:p w14:paraId="2E587E04" w14:textId="1E395D13" w:rsidR="007835F8" w:rsidRPr="007761F2" w:rsidRDefault="007835F8" w:rsidP="007835F8">
      <w:pPr>
        <w:rPr>
          <w:rFonts w:ascii="Poppins" w:hAnsi="Poppins" w:cs="Poppins"/>
          <w:color w:val="162249"/>
          <w:lang w:val="en-GB"/>
        </w:rPr>
      </w:pPr>
      <w:r w:rsidRPr="007761F2">
        <w:rPr>
          <w:rFonts w:ascii="Poppins" w:hAnsi="Poppins" w:cs="Poppins"/>
          <w:color w:val="162249"/>
          <w:lang w:val="en-GB"/>
        </w:rPr>
        <w:t xml:space="preserve">All </w:t>
      </w:r>
      <w:r w:rsidRPr="001A12EA">
        <w:rPr>
          <w:rFonts w:ascii="Poppins" w:hAnsi="Poppins" w:cs="Poppins"/>
          <w:color w:val="162249"/>
          <w:lang w:val="en-GB"/>
        </w:rPr>
        <w:t>governors</w:t>
      </w:r>
      <w:r w:rsidR="001A12EA" w:rsidRPr="001A12EA">
        <w:rPr>
          <w:rFonts w:ascii="Poppins" w:hAnsi="Poppins" w:cs="Poppins"/>
          <w:color w:val="162249"/>
          <w:lang w:val="en-GB"/>
        </w:rPr>
        <w:t xml:space="preserve"> </w:t>
      </w:r>
      <w:r w:rsidRPr="001A12EA">
        <w:rPr>
          <w:rFonts w:ascii="Poppins" w:hAnsi="Poppins" w:cs="Poppins"/>
          <w:color w:val="162249"/>
          <w:lang w:val="en-GB"/>
        </w:rPr>
        <w:t>attending</w:t>
      </w:r>
      <w:r w:rsidRPr="007761F2">
        <w:rPr>
          <w:rFonts w:ascii="Poppins" w:hAnsi="Poppins" w:cs="Poppins"/>
          <w:color w:val="162249"/>
          <w:lang w:val="en-GB"/>
        </w:rPr>
        <w:t xml:space="preserve"> virtually count towards the quorum.</w:t>
      </w:r>
    </w:p>
    <w:p w14:paraId="13E7370C" w14:textId="45C1C479" w:rsidR="007835F8" w:rsidRPr="007761F2" w:rsidRDefault="007835F8" w:rsidP="007835F8">
      <w:pPr>
        <w:rPr>
          <w:rFonts w:ascii="Poppins" w:hAnsi="Poppins" w:cs="Poppins"/>
          <w:color w:val="162249"/>
          <w:lang w:val="en-GB"/>
        </w:rPr>
      </w:pPr>
      <w:r w:rsidRPr="007761F2">
        <w:rPr>
          <w:rFonts w:ascii="Poppins" w:hAnsi="Poppins" w:cs="Poppins"/>
          <w:color w:val="162249"/>
          <w:lang w:val="en-GB"/>
        </w:rPr>
        <w:t xml:space="preserve">If individual </w:t>
      </w:r>
      <w:r w:rsidRPr="001A12EA">
        <w:rPr>
          <w:rFonts w:ascii="Poppins" w:hAnsi="Poppins" w:cs="Poppins"/>
          <w:color w:val="162249"/>
          <w:lang w:val="en-GB"/>
        </w:rPr>
        <w:t>governors lose</w:t>
      </w:r>
      <w:r w:rsidRPr="007761F2">
        <w:rPr>
          <w:rFonts w:ascii="Poppins" w:hAnsi="Poppins" w:cs="Poppins"/>
          <w:color w:val="162249"/>
          <w:lang w:val="en-GB"/>
        </w:rPr>
        <w:t xml:space="preserve"> connection to the meeting, they will no longer count towards the quorum. The meeting can continue undisrupted if it is otherwise quorate.</w:t>
      </w:r>
    </w:p>
    <w:p w14:paraId="2837934D" w14:textId="359B2EF9" w:rsidR="007835F8" w:rsidRPr="007761F2" w:rsidRDefault="007835F8" w:rsidP="007835F8">
      <w:pPr>
        <w:rPr>
          <w:rFonts w:ascii="Poppins" w:hAnsi="Poppins" w:cs="Poppins"/>
          <w:color w:val="162249"/>
          <w:lang w:val="en-GB"/>
        </w:rPr>
      </w:pPr>
      <w:r w:rsidRPr="007761F2">
        <w:rPr>
          <w:rFonts w:ascii="Poppins" w:hAnsi="Poppins" w:cs="Poppins"/>
          <w:color w:val="162249"/>
          <w:lang w:val="en-GB"/>
        </w:rPr>
        <w:t xml:space="preserve">If the meeting becomes inquorate then discussions may continue, but no votes can be held unless the meeting is quorate. </w:t>
      </w:r>
    </w:p>
    <w:p w14:paraId="771ABB30" w14:textId="1B3CCD47" w:rsidR="007835F8" w:rsidRPr="007761F2" w:rsidRDefault="007835F8" w:rsidP="007835F8">
      <w:pPr>
        <w:rPr>
          <w:rFonts w:ascii="Poppins" w:hAnsi="Poppins" w:cs="Poppins"/>
          <w:color w:val="162249"/>
          <w:lang w:val="en-GB"/>
        </w:rPr>
      </w:pPr>
      <w:r w:rsidRPr="007761F2">
        <w:rPr>
          <w:rFonts w:ascii="Poppins" w:hAnsi="Poppins" w:cs="Poppins"/>
          <w:color w:val="162249"/>
          <w:lang w:val="en-GB"/>
        </w:rPr>
        <w:t xml:space="preserve">If all </w:t>
      </w:r>
      <w:r w:rsidRPr="001A12EA">
        <w:rPr>
          <w:rFonts w:ascii="Poppins" w:hAnsi="Poppins" w:cs="Poppins"/>
          <w:color w:val="162249"/>
          <w:lang w:val="en-GB"/>
        </w:rPr>
        <w:t>governors</w:t>
      </w:r>
      <w:r w:rsidR="001A12EA" w:rsidRPr="001A12EA">
        <w:rPr>
          <w:rFonts w:ascii="Poppins" w:hAnsi="Poppins" w:cs="Poppins"/>
          <w:color w:val="162249"/>
          <w:lang w:val="en-GB"/>
        </w:rPr>
        <w:t xml:space="preserve"> </w:t>
      </w:r>
      <w:r w:rsidRPr="001A12EA">
        <w:rPr>
          <w:rFonts w:ascii="Poppins" w:hAnsi="Poppins" w:cs="Poppins"/>
          <w:color w:val="162249"/>
          <w:lang w:val="en-GB"/>
        </w:rPr>
        <w:t>lose</w:t>
      </w:r>
      <w:r w:rsidRPr="007761F2">
        <w:rPr>
          <w:rFonts w:ascii="Poppins" w:hAnsi="Poppins" w:cs="Poppins"/>
          <w:color w:val="162249"/>
          <w:lang w:val="en-GB"/>
        </w:rPr>
        <w:t xml:space="preserve"> connection to the meeting then the clerk will postpone the meeting and reschedule. </w:t>
      </w:r>
    </w:p>
    <w:p w14:paraId="578C0A33" w14:textId="77777777" w:rsidR="007835F8" w:rsidRPr="007761F2" w:rsidRDefault="007835F8" w:rsidP="007835F8">
      <w:pPr>
        <w:spacing w:before="240"/>
        <w:rPr>
          <w:rFonts w:ascii="Poppins" w:hAnsi="Poppins" w:cs="Poppins"/>
          <w:b/>
          <w:color w:val="162249"/>
          <w:sz w:val="24"/>
        </w:rPr>
      </w:pPr>
      <w:r w:rsidRPr="007761F2">
        <w:rPr>
          <w:rFonts w:ascii="Poppins" w:hAnsi="Poppins" w:cs="Poppins"/>
          <w:b/>
          <w:color w:val="162249"/>
          <w:sz w:val="24"/>
        </w:rPr>
        <w:t>5.4 Voting</w:t>
      </w:r>
    </w:p>
    <w:p w14:paraId="32701C06" w14:textId="0BFD1578" w:rsidR="007835F8" w:rsidRPr="001A12EA" w:rsidRDefault="007835F8" w:rsidP="007835F8">
      <w:pPr>
        <w:rPr>
          <w:rFonts w:ascii="Poppins" w:hAnsi="Poppins" w:cs="Poppins"/>
          <w:color w:val="162249"/>
        </w:rPr>
      </w:pPr>
      <w:r w:rsidRPr="001A12EA">
        <w:rPr>
          <w:rFonts w:ascii="Poppins" w:hAnsi="Poppins" w:cs="Poppins"/>
          <w:color w:val="162249"/>
          <w:lang w:val="en-GB"/>
        </w:rPr>
        <w:t>Governors</w:t>
      </w:r>
      <w:r w:rsidR="001A12EA" w:rsidRPr="001A12EA">
        <w:rPr>
          <w:rFonts w:ascii="Poppins" w:hAnsi="Poppins" w:cs="Poppins"/>
          <w:color w:val="162249"/>
          <w:lang w:val="en-GB"/>
        </w:rPr>
        <w:t xml:space="preserve"> </w:t>
      </w:r>
      <w:r w:rsidRPr="001A12EA">
        <w:rPr>
          <w:rFonts w:ascii="Poppins" w:hAnsi="Poppins" w:cs="Poppins"/>
          <w:color w:val="162249"/>
        </w:rPr>
        <w:t>may vote on any agenda item for which they’ve been fully present.</w:t>
      </w:r>
    </w:p>
    <w:p w14:paraId="11EFCF53" w14:textId="71B47010" w:rsidR="007835F8" w:rsidRPr="001A12EA" w:rsidRDefault="007835F8" w:rsidP="007835F8">
      <w:pPr>
        <w:rPr>
          <w:rFonts w:ascii="Poppins" w:hAnsi="Poppins" w:cs="Poppins"/>
          <w:color w:val="162249"/>
          <w:lang w:val="en-GB"/>
        </w:rPr>
      </w:pPr>
      <w:r w:rsidRPr="001A12EA">
        <w:rPr>
          <w:rFonts w:ascii="Poppins" w:hAnsi="Poppins" w:cs="Poppins"/>
          <w:color w:val="162249"/>
        </w:rPr>
        <w:t xml:space="preserve">Secret ballots will be allowed where possible. </w:t>
      </w:r>
      <w:r w:rsidRPr="001A12EA">
        <w:rPr>
          <w:rFonts w:ascii="Poppins" w:hAnsi="Poppins" w:cs="Poppins"/>
          <w:color w:val="162249"/>
          <w:lang w:val="en-GB"/>
        </w:rPr>
        <w:t>Governors</w:t>
      </w:r>
      <w:r w:rsidRPr="001A12EA">
        <w:rPr>
          <w:rFonts w:ascii="Poppins" w:hAnsi="Poppins" w:cs="Poppins"/>
          <w:color w:val="162249"/>
        </w:rPr>
        <w:t xml:space="preserve"> can share their vote privately with the chair/clerk via email or in a private phone call.</w:t>
      </w:r>
    </w:p>
    <w:p w14:paraId="37F15F05" w14:textId="02F30185" w:rsidR="007835F8" w:rsidRPr="007761F2" w:rsidRDefault="007835F8" w:rsidP="007835F8">
      <w:pPr>
        <w:rPr>
          <w:rFonts w:ascii="Poppins" w:hAnsi="Poppins" w:cs="Poppins"/>
          <w:color w:val="162249"/>
          <w:lang w:val="en-GB"/>
        </w:rPr>
      </w:pPr>
      <w:r w:rsidRPr="007761F2">
        <w:rPr>
          <w:rFonts w:ascii="Poppins" w:hAnsi="Poppins" w:cs="Poppins"/>
          <w:color w:val="162249"/>
        </w:rPr>
        <w:t xml:space="preserve">Where a virtual secret ballot cannot be arranged, then each </w:t>
      </w:r>
      <w:r w:rsidRPr="001A12EA">
        <w:rPr>
          <w:rFonts w:ascii="Poppins" w:hAnsi="Poppins" w:cs="Poppins"/>
          <w:color w:val="162249"/>
          <w:lang w:val="en-GB"/>
        </w:rPr>
        <w:t>governor</w:t>
      </w:r>
      <w:r w:rsidR="001A12EA" w:rsidRPr="001A12EA">
        <w:rPr>
          <w:rFonts w:ascii="Poppins" w:hAnsi="Poppins" w:cs="Poppins"/>
          <w:color w:val="162249"/>
          <w:lang w:val="en-GB"/>
        </w:rPr>
        <w:t xml:space="preserve"> </w:t>
      </w:r>
      <w:r w:rsidRPr="001A12EA">
        <w:rPr>
          <w:rFonts w:ascii="Poppins" w:hAnsi="Poppins" w:cs="Poppins"/>
          <w:color w:val="162249"/>
          <w:lang w:val="en-GB"/>
        </w:rPr>
        <w:t>can</w:t>
      </w:r>
      <w:r w:rsidRPr="007761F2">
        <w:rPr>
          <w:rFonts w:ascii="Poppins" w:hAnsi="Poppins" w:cs="Poppins"/>
          <w:color w:val="162249"/>
          <w:lang w:val="en-GB"/>
        </w:rPr>
        <w:t xml:space="preserve"> decide to vote publicly or abstain.</w:t>
      </w:r>
    </w:p>
    <w:p w14:paraId="41D721AD" w14:textId="77777777" w:rsidR="007835F8" w:rsidRPr="007761F2" w:rsidRDefault="007835F8" w:rsidP="007835F8">
      <w:pPr>
        <w:spacing w:before="240"/>
        <w:rPr>
          <w:rFonts w:ascii="Poppins" w:hAnsi="Poppins" w:cs="Poppins"/>
          <w:b/>
          <w:color w:val="162249"/>
          <w:sz w:val="24"/>
        </w:rPr>
      </w:pPr>
      <w:r w:rsidRPr="007761F2">
        <w:rPr>
          <w:rFonts w:ascii="Poppins" w:hAnsi="Poppins" w:cs="Poppins"/>
          <w:b/>
          <w:color w:val="162249"/>
          <w:sz w:val="24"/>
        </w:rPr>
        <w:t>5.5 Conflicts of interest</w:t>
      </w:r>
    </w:p>
    <w:p w14:paraId="7533C209" w14:textId="540DC37F" w:rsidR="007835F8" w:rsidRPr="007761F2" w:rsidRDefault="007835F8" w:rsidP="007835F8">
      <w:pPr>
        <w:rPr>
          <w:rFonts w:ascii="Poppins" w:hAnsi="Poppins" w:cs="Poppins"/>
          <w:color w:val="162249"/>
          <w:lang w:val="en-GB"/>
        </w:rPr>
      </w:pPr>
      <w:r w:rsidRPr="007761F2">
        <w:rPr>
          <w:rFonts w:ascii="Poppins" w:hAnsi="Poppins" w:cs="Poppins"/>
          <w:color w:val="162249"/>
        </w:rPr>
        <w:t xml:space="preserve">Where a </w:t>
      </w:r>
      <w:r w:rsidRPr="001A12EA">
        <w:rPr>
          <w:rFonts w:ascii="Poppins" w:hAnsi="Poppins" w:cs="Poppins"/>
          <w:color w:val="162249"/>
          <w:lang w:val="en-GB"/>
        </w:rPr>
        <w:t>governor</w:t>
      </w:r>
      <w:r w:rsidRPr="007761F2">
        <w:rPr>
          <w:rFonts w:ascii="Poppins" w:hAnsi="Poppins" w:cs="Poppins"/>
          <w:color w:val="162249"/>
          <w:lang w:val="en-GB"/>
        </w:rPr>
        <w:t xml:space="preserve"> declares a conflict of interest, they will withdraw from the meeting by leaving the call.</w:t>
      </w:r>
    </w:p>
    <w:p w14:paraId="5DA7CB74" w14:textId="54BB83F4" w:rsidR="007835F8" w:rsidRPr="007761F2" w:rsidRDefault="007835F8" w:rsidP="007835F8">
      <w:pPr>
        <w:rPr>
          <w:rFonts w:ascii="Poppins" w:hAnsi="Poppins" w:cs="Poppins"/>
          <w:color w:val="162249"/>
        </w:rPr>
      </w:pPr>
      <w:r w:rsidRPr="007761F2">
        <w:rPr>
          <w:rFonts w:ascii="Poppins" w:hAnsi="Poppins" w:cs="Poppins"/>
          <w:color w:val="162249"/>
          <w:lang w:val="en-GB"/>
        </w:rPr>
        <w:t xml:space="preserve">Once the governing board is ready for the </w:t>
      </w:r>
      <w:r w:rsidRPr="001A12EA">
        <w:rPr>
          <w:rFonts w:ascii="Poppins" w:hAnsi="Poppins" w:cs="Poppins"/>
          <w:color w:val="162249"/>
          <w:lang w:val="en-GB"/>
        </w:rPr>
        <w:t>governor</w:t>
      </w:r>
      <w:r w:rsidR="001A12EA" w:rsidRPr="001A12EA">
        <w:rPr>
          <w:rFonts w:ascii="Poppins" w:hAnsi="Poppins" w:cs="Poppins"/>
          <w:color w:val="162249"/>
          <w:lang w:val="en-GB"/>
        </w:rPr>
        <w:t xml:space="preserve"> </w:t>
      </w:r>
      <w:r w:rsidRPr="001A12EA">
        <w:rPr>
          <w:rFonts w:ascii="Poppins" w:hAnsi="Poppins" w:cs="Poppins"/>
          <w:color w:val="162249"/>
          <w:lang w:val="en-GB"/>
        </w:rPr>
        <w:t>to</w:t>
      </w:r>
      <w:r w:rsidRPr="007761F2">
        <w:rPr>
          <w:rFonts w:ascii="Poppins" w:hAnsi="Poppins" w:cs="Poppins"/>
          <w:color w:val="162249"/>
          <w:lang w:val="en-GB"/>
        </w:rPr>
        <w:t xml:space="preserve"> re-join, the clerk will notify them by </w:t>
      </w:r>
      <w:r w:rsidRPr="001A12EA">
        <w:rPr>
          <w:rFonts w:ascii="Poppins" w:hAnsi="Poppins" w:cs="Poppins"/>
          <w:color w:val="162249"/>
          <w:lang w:val="en-GB"/>
        </w:rPr>
        <w:t>email, text or phone call</w:t>
      </w:r>
      <w:r w:rsidR="001A12EA" w:rsidRPr="001A12EA">
        <w:rPr>
          <w:rFonts w:ascii="Poppins" w:hAnsi="Poppins" w:cs="Poppins"/>
          <w:color w:val="162249"/>
          <w:lang w:val="en-GB"/>
        </w:rPr>
        <w:t>.</w:t>
      </w:r>
    </w:p>
    <w:p w14:paraId="09350878" w14:textId="387EA06F" w:rsidR="007835F8" w:rsidRDefault="007835F8" w:rsidP="007835F8">
      <w:pPr>
        <w:rPr>
          <w:rFonts w:ascii="Poppins" w:hAnsi="Poppins" w:cs="Poppins"/>
          <w:color w:val="162249"/>
        </w:rPr>
      </w:pPr>
    </w:p>
    <w:p w14:paraId="6CDD93C5" w14:textId="77777777" w:rsidR="00A9506D" w:rsidRPr="007761F2" w:rsidRDefault="00A9506D" w:rsidP="007835F8">
      <w:pPr>
        <w:rPr>
          <w:rFonts w:ascii="Poppins" w:hAnsi="Poppins" w:cs="Poppins"/>
          <w:color w:val="162249"/>
        </w:rPr>
      </w:pPr>
    </w:p>
    <w:p w14:paraId="5292A993" w14:textId="77777777" w:rsidR="007835F8" w:rsidRPr="007761F2" w:rsidRDefault="007835F8" w:rsidP="007835F8">
      <w:pPr>
        <w:pStyle w:val="Heading1"/>
        <w:rPr>
          <w:rFonts w:ascii="Poppins" w:hAnsi="Poppins" w:cs="Poppins"/>
          <w:color w:val="162249"/>
        </w:rPr>
      </w:pPr>
      <w:bookmarkStart w:id="11" w:name="_Toc119586032"/>
      <w:bookmarkStart w:id="12" w:name="_Toc119664106"/>
      <w:r w:rsidRPr="007761F2">
        <w:rPr>
          <w:rFonts w:ascii="Poppins" w:hAnsi="Poppins" w:cs="Poppins"/>
          <w:color w:val="162249"/>
        </w:rPr>
        <w:lastRenderedPageBreak/>
        <w:t>6. Virtual attendance at face-to-face meetings</w:t>
      </w:r>
      <w:bookmarkEnd w:id="11"/>
      <w:bookmarkEnd w:id="12"/>
    </w:p>
    <w:p w14:paraId="37764754" w14:textId="00D977A3" w:rsidR="00D51C38" w:rsidRPr="00D51C38" w:rsidRDefault="007835F8" w:rsidP="007835F8">
      <w:pPr>
        <w:rPr>
          <w:rFonts w:ascii="Poppins" w:hAnsi="Poppins" w:cs="Poppins"/>
          <w:color w:val="162249"/>
          <w:lang w:val="en-GB"/>
        </w:rPr>
      </w:pPr>
      <w:r w:rsidRPr="00D51C38">
        <w:rPr>
          <w:rFonts w:ascii="Poppins" w:hAnsi="Poppins" w:cs="Poppins"/>
          <w:color w:val="162249"/>
          <w:lang w:val="en-GB"/>
        </w:rPr>
        <w:t>Governors</w:t>
      </w:r>
      <w:r w:rsidR="001A12EA" w:rsidRPr="00D51C38">
        <w:rPr>
          <w:rFonts w:ascii="Poppins" w:hAnsi="Poppins" w:cs="Poppins"/>
          <w:color w:val="162249"/>
          <w:lang w:val="en-GB"/>
        </w:rPr>
        <w:t xml:space="preserve"> </w:t>
      </w:r>
      <w:r w:rsidRPr="007761F2">
        <w:rPr>
          <w:rFonts w:ascii="Poppins" w:hAnsi="Poppins" w:cs="Poppins"/>
          <w:color w:val="162249"/>
          <w:lang w:val="en-GB"/>
        </w:rPr>
        <w:t xml:space="preserve">may attend meetings virtually if they are unable to attend in person. </w:t>
      </w:r>
    </w:p>
    <w:p w14:paraId="74473885" w14:textId="6B5040F9" w:rsidR="00D51C38" w:rsidRPr="00D51C38" w:rsidRDefault="007835F8" w:rsidP="007835F8">
      <w:pPr>
        <w:rPr>
          <w:rFonts w:ascii="Poppins" w:hAnsi="Poppins" w:cs="Poppins"/>
          <w:color w:val="162249"/>
          <w:lang w:val="en-GB"/>
        </w:rPr>
      </w:pPr>
      <w:r w:rsidRPr="007761F2">
        <w:rPr>
          <w:rFonts w:ascii="Poppins" w:hAnsi="Poppins" w:cs="Poppins"/>
          <w:color w:val="162249"/>
          <w:lang w:val="en-GB"/>
        </w:rPr>
        <w:t>Any governor wishing to attend a meeting virtually should give</w:t>
      </w:r>
      <w:r w:rsidR="00D51C38">
        <w:rPr>
          <w:rFonts w:ascii="Poppins" w:hAnsi="Poppins" w:cs="Poppins"/>
          <w:color w:val="162249"/>
          <w:lang w:val="en-GB"/>
        </w:rPr>
        <w:t xml:space="preserve"> </w:t>
      </w:r>
      <w:r w:rsidRPr="007761F2">
        <w:rPr>
          <w:rFonts w:ascii="Poppins" w:hAnsi="Poppins" w:cs="Poppins"/>
          <w:color w:val="162249"/>
          <w:lang w:val="en-GB"/>
        </w:rPr>
        <w:t xml:space="preserve">notice to the </w:t>
      </w:r>
      <w:r w:rsidRPr="00D51C38">
        <w:rPr>
          <w:rFonts w:ascii="Poppins" w:hAnsi="Poppins" w:cs="Poppins"/>
          <w:color w:val="162249"/>
          <w:lang w:val="en-GB"/>
        </w:rPr>
        <w:t>clerk</w:t>
      </w:r>
      <w:r w:rsidRPr="007761F2">
        <w:rPr>
          <w:rFonts w:ascii="Poppins" w:hAnsi="Poppins" w:cs="Poppins"/>
          <w:color w:val="162249"/>
          <w:lang w:val="en-GB"/>
        </w:rPr>
        <w:t xml:space="preserve"> where possible.</w:t>
      </w:r>
    </w:p>
    <w:p w14:paraId="33B4F7E4" w14:textId="3B58D569" w:rsidR="007835F8" w:rsidRPr="007761F2" w:rsidRDefault="007835F8" w:rsidP="007835F8">
      <w:pPr>
        <w:rPr>
          <w:rFonts w:ascii="Poppins" w:hAnsi="Poppins" w:cs="Poppins"/>
          <w:color w:val="162249"/>
          <w:lang w:val="en-GB"/>
        </w:rPr>
      </w:pPr>
      <w:r w:rsidRPr="007761F2">
        <w:rPr>
          <w:rFonts w:ascii="Poppins" w:hAnsi="Poppins" w:cs="Poppins"/>
          <w:color w:val="162249"/>
          <w:lang w:val="en-GB"/>
        </w:rPr>
        <w:t xml:space="preserve">Any </w:t>
      </w:r>
      <w:r w:rsidR="00D51C38">
        <w:rPr>
          <w:rFonts w:ascii="Poppins" w:hAnsi="Poppins" w:cs="Poppins"/>
          <w:color w:val="162249"/>
          <w:lang w:val="en-GB"/>
        </w:rPr>
        <w:t>governor</w:t>
      </w:r>
      <w:r w:rsidRPr="007761F2">
        <w:rPr>
          <w:rFonts w:ascii="Poppins" w:hAnsi="Poppins" w:cs="Poppins"/>
          <w:color w:val="162249"/>
          <w:lang w:val="en-GB"/>
        </w:rPr>
        <w:t xml:space="preserve"> wishing to attend a meeting virtually should act in accordance with the arrangements set out in section 3 of this policy.</w:t>
      </w:r>
    </w:p>
    <w:p w14:paraId="6FBFF1C2" w14:textId="009D5FFA" w:rsidR="007835F8" w:rsidRPr="007761F2" w:rsidRDefault="007835F8" w:rsidP="007835F8">
      <w:pPr>
        <w:rPr>
          <w:rFonts w:ascii="Poppins" w:hAnsi="Poppins" w:cs="Poppins"/>
          <w:color w:val="162249"/>
          <w:lang w:val="en-GB"/>
        </w:rPr>
      </w:pPr>
      <w:r w:rsidRPr="007761F2">
        <w:rPr>
          <w:rFonts w:ascii="Poppins" w:hAnsi="Poppins" w:cs="Poppins"/>
          <w:color w:val="162249"/>
          <w:lang w:val="en-GB"/>
        </w:rPr>
        <w:t xml:space="preserve">The </w:t>
      </w:r>
      <w:r w:rsidRPr="00D51C38">
        <w:rPr>
          <w:rFonts w:ascii="Poppins" w:hAnsi="Poppins" w:cs="Poppins"/>
          <w:color w:val="162249"/>
          <w:lang w:val="en-GB"/>
        </w:rPr>
        <w:t>governor</w:t>
      </w:r>
      <w:r w:rsidRPr="007761F2">
        <w:rPr>
          <w:rFonts w:ascii="Poppins" w:hAnsi="Poppins" w:cs="Poppins"/>
          <w:color w:val="162249"/>
          <w:lang w:val="en-GB"/>
        </w:rPr>
        <w:t xml:space="preserve"> will explain why they’re unable to attend physically, and their virtual attendance at the meeting will be subject to the governing board’s approval at the start of the meeting.</w:t>
      </w:r>
    </w:p>
    <w:p w14:paraId="31AAA1A1" w14:textId="04BDA4C4" w:rsidR="007835F8" w:rsidRPr="00D51C38" w:rsidRDefault="007835F8" w:rsidP="007835F8">
      <w:pPr>
        <w:rPr>
          <w:rFonts w:ascii="Poppins" w:hAnsi="Poppins" w:cs="Poppins"/>
          <w:color w:val="162249"/>
          <w:lang w:val="en-GB"/>
        </w:rPr>
      </w:pPr>
      <w:r w:rsidRPr="00D51C38">
        <w:rPr>
          <w:rFonts w:ascii="Poppins" w:hAnsi="Poppins" w:cs="Poppins"/>
          <w:color w:val="162249"/>
          <w:lang w:val="en-GB"/>
        </w:rPr>
        <w:t>Where the board does not grant approval, the clerk/chair will notify the</w:t>
      </w:r>
      <w:r w:rsidR="00D51C38" w:rsidRPr="00D51C38">
        <w:rPr>
          <w:rFonts w:ascii="Poppins" w:hAnsi="Poppins" w:cs="Poppins"/>
          <w:color w:val="162249"/>
          <w:lang w:val="en-GB"/>
        </w:rPr>
        <w:t xml:space="preserve"> </w:t>
      </w:r>
      <w:r w:rsidRPr="00D51C38">
        <w:rPr>
          <w:rFonts w:ascii="Poppins" w:hAnsi="Poppins" w:cs="Poppins"/>
          <w:color w:val="162249"/>
          <w:lang w:val="en-GB"/>
        </w:rPr>
        <w:t>governor</w:t>
      </w:r>
      <w:r w:rsidR="00D51C38" w:rsidRPr="00D51C38">
        <w:rPr>
          <w:rFonts w:ascii="Poppins" w:hAnsi="Poppins" w:cs="Poppins"/>
          <w:color w:val="162249"/>
          <w:lang w:val="en-GB"/>
        </w:rPr>
        <w:t xml:space="preserve"> </w:t>
      </w:r>
      <w:r w:rsidRPr="00D51C38">
        <w:rPr>
          <w:rFonts w:ascii="Poppins" w:hAnsi="Poppins" w:cs="Poppins"/>
          <w:color w:val="162249"/>
          <w:lang w:val="en-GB"/>
        </w:rPr>
        <w:t>immediately and the clerk will minute this decision.</w:t>
      </w:r>
    </w:p>
    <w:p w14:paraId="7A076498" w14:textId="73C05309" w:rsidR="007835F8" w:rsidRPr="007761F2" w:rsidRDefault="007835F8" w:rsidP="007835F8">
      <w:pPr>
        <w:rPr>
          <w:rFonts w:ascii="Poppins" w:hAnsi="Poppins" w:cs="Poppins"/>
          <w:color w:val="162249"/>
          <w:lang w:val="en-GB"/>
        </w:rPr>
      </w:pPr>
      <w:r w:rsidRPr="00D51C38">
        <w:rPr>
          <w:rFonts w:ascii="Poppins" w:hAnsi="Poppins" w:cs="Poppins"/>
          <w:color w:val="162249"/>
          <w:lang w:val="en-GB"/>
        </w:rPr>
        <w:t>The meeting will be chaired by a governor present in person.</w:t>
      </w:r>
    </w:p>
    <w:p w14:paraId="08AB0386" w14:textId="77777777" w:rsidR="007835F8" w:rsidRPr="007761F2" w:rsidRDefault="007835F8" w:rsidP="007835F8">
      <w:pPr>
        <w:spacing w:before="240"/>
        <w:rPr>
          <w:rFonts w:ascii="Poppins" w:hAnsi="Poppins" w:cs="Poppins"/>
          <w:b/>
          <w:color w:val="162249"/>
          <w:sz w:val="24"/>
          <w:lang w:val="en-GB"/>
        </w:rPr>
      </w:pPr>
      <w:r w:rsidRPr="007761F2">
        <w:rPr>
          <w:rFonts w:ascii="Poppins" w:hAnsi="Poppins" w:cs="Poppins"/>
          <w:b/>
          <w:color w:val="162249"/>
          <w:sz w:val="24"/>
          <w:lang w:val="en-GB"/>
        </w:rPr>
        <w:t>6.1 Difficulty joining the meeting</w:t>
      </w:r>
    </w:p>
    <w:p w14:paraId="23B2D92A" w14:textId="2A7EEBC9" w:rsidR="007835F8" w:rsidRPr="00D51C38" w:rsidRDefault="007835F8" w:rsidP="007835F8">
      <w:pPr>
        <w:rPr>
          <w:rFonts w:ascii="Poppins" w:hAnsi="Poppins" w:cs="Poppins"/>
          <w:color w:val="162249"/>
        </w:rPr>
      </w:pPr>
      <w:r w:rsidRPr="007761F2">
        <w:rPr>
          <w:rFonts w:ascii="Poppins" w:hAnsi="Poppins" w:cs="Poppins"/>
          <w:color w:val="162249"/>
        </w:rPr>
        <w:t xml:space="preserve">If after all reasonable efforts it does not prove possible </w:t>
      </w:r>
      <w:r w:rsidRPr="00D51C38">
        <w:rPr>
          <w:rFonts w:ascii="Poppins" w:hAnsi="Poppins" w:cs="Poppins"/>
          <w:color w:val="162249"/>
        </w:rPr>
        <w:t>for a governor to participate by telephone or video conference, the meeting may still proceed with its business provided it is otherwise quorate.</w:t>
      </w:r>
    </w:p>
    <w:p w14:paraId="1F41DD8D" w14:textId="79BBF07D" w:rsidR="007835F8" w:rsidRPr="007761F2" w:rsidRDefault="007835F8" w:rsidP="007835F8">
      <w:pPr>
        <w:rPr>
          <w:rFonts w:ascii="Poppins" w:hAnsi="Poppins" w:cs="Poppins"/>
          <w:color w:val="162249"/>
          <w:lang w:val="en-GB"/>
        </w:rPr>
      </w:pPr>
      <w:r w:rsidRPr="00D51C38">
        <w:rPr>
          <w:rFonts w:ascii="Poppins" w:hAnsi="Poppins" w:cs="Poppins"/>
          <w:color w:val="162249"/>
        </w:rPr>
        <w:t xml:space="preserve">The clerk will record in the minutes that the </w:t>
      </w:r>
      <w:r w:rsidR="00D51C38" w:rsidRPr="00D51C38">
        <w:rPr>
          <w:rFonts w:ascii="Poppins" w:hAnsi="Poppins" w:cs="Poppins"/>
          <w:color w:val="162249"/>
        </w:rPr>
        <w:t>g</w:t>
      </w:r>
      <w:r w:rsidRPr="00D51C38">
        <w:rPr>
          <w:rFonts w:ascii="Poppins" w:hAnsi="Poppins" w:cs="Poppins"/>
          <w:color w:val="162249"/>
        </w:rPr>
        <w:t>overno</w:t>
      </w:r>
      <w:r w:rsidR="00D51C38">
        <w:rPr>
          <w:rFonts w:ascii="Poppins" w:hAnsi="Poppins" w:cs="Poppins"/>
          <w:color w:val="162249"/>
        </w:rPr>
        <w:t>r</w:t>
      </w:r>
      <w:r w:rsidRPr="00D51C38">
        <w:rPr>
          <w:rFonts w:ascii="Poppins" w:hAnsi="Poppins" w:cs="Poppins"/>
          <w:color w:val="162249"/>
        </w:rPr>
        <w:t xml:space="preserve"> question</w:t>
      </w:r>
      <w:r w:rsidRPr="007761F2">
        <w:rPr>
          <w:rFonts w:ascii="Poppins" w:hAnsi="Poppins" w:cs="Poppins"/>
          <w:color w:val="162249"/>
        </w:rPr>
        <w:t xml:space="preserve"> attempted to participate but was unable to do so.</w:t>
      </w:r>
    </w:p>
    <w:p w14:paraId="3CDD3407" w14:textId="77777777" w:rsidR="007835F8" w:rsidRPr="007761F2" w:rsidRDefault="007835F8" w:rsidP="007835F8">
      <w:pPr>
        <w:spacing w:before="240"/>
        <w:rPr>
          <w:rFonts w:ascii="Poppins" w:hAnsi="Poppins" w:cs="Poppins"/>
          <w:b/>
          <w:color w:val="162249"/>
          <w:sz w:val="24"/>
        </w:rPr>
      </w:pPr>
      <w:r w:rsidRPr="007761F2">
        <w:rPr>
          <w:rFonts w:ascii="Poppins" w:hAnsi="Poppins" w:cs="Poppins"/>
          <w:b/>
          <w:color w:val="162249"/>
          <w:sz w:val="24"/>
        </w:rPr>
        <w:t>6.2 Quorum</w:t>
      </w:r>
    </w:p>
    <w:p w14:paraId="0D21C72A" w14:textId="5A3A4E50" w:rsidR="007835F8" w:rsidRPr="00D51C38" w:rsidRDefault="007835F8" w:rsidP="007835F8">
      <w:pPr>
        <w:rPr>
          <w:rFonts w:ascii="Poppins" w:hAnsi="Poppins" w:cs="Poppins"/>
          <w:color w:val="162249"/>
          <w:lang w:val="en-GB"/>
        </w:rPr>
      </w:pPr>
      <w:r w:rsidRPr="007761F2">
        <w:rPr>
          <w:rFonts w:ascii="Poppins" w:hAnsi="Poppins" w:cs="Poppins"/>
          <w:color w:val="162249"/>
          <w:lang w:val="en-GB"/>
        </w:rPr>
        <w:t xml:space="preserve">Any </w:t>
      </w:r>
      <w:r w:rsidRPr="00D51C38">
        <w:rPr>
          <w:rFonts w:ascii="Poppins" w:hAnsi="Poppins" w:cs="Poppins"/>
          <w:color w:val="162249"/>
          <w:lang w:val="en-GB"/>
        </w:rPr>
        <w:t>governor attending virtually counts towards the quorum.</w:t>
      </w:r>
    </w:p>
    <w:p w14:paraId="63E248D5" w14:textId="3E4860F2" w:rsidR="007835F8" w:rsidRPr="007761F2" w:rsidRDefault="007835F8" w:rsidP="007835F8">
      <w:pPr>
        <w:rPr>
          <w:rFonts w:ascii="Poppins" w:hAnsi="Poppins" w:cs="Poppins"/>
          <w:color w:val="162249"/>
          <w:lang w:val="en-GB"/>
        </w:rPr>
      </w:pPr>
      <w:r w:rsidRPr="00D51C38">
        <w:rPr>
          <w:rFonts w:ascii="Poppins" w:hAnsi="Poppins" w:cs="Poppins"/>
          <w:color w:val="162249"/>
          <w:lang w:val="en-GB"/>
        </w:rPr>
        <w:t>If the governor</w:t>
      </w:r>
      <w:r w:rsidR="00D51C38" w:rsidRPr="00D51C38">
        <w:rPr>
          <w:rFonts w:ascii="Poppins" w:hAnsi="Poppins" w:cs="Poppins"/>
          <w:color w:val="162249"/>
          <w:lang w:val="en-GB"/>
        </w:rPr>
        <w:t xml:space="preserve"> </w:t>
      </w:r>
      <w:r w:rsidRPr="00D51C38">
        <w:rPr>
          <w:rFonts w:ascii="Poppins" w:hAnsi="Poppins" w:cs="Poppins"/>
          <w:color w:val="162249"/>
          <w:lang w:val="en-GB"/>
        </w:rPr>
        <w:t>loses connection to the meeting, they will no longer count towards the quorum. The meeting can continue undisrupted</w:t>
      </w:r>
      <w:r w:rsidRPr="007761F2">
        <w:rPr>
          <w:rFonts w:ascii="Poppins" w:hAnsi="Poppins" w:cs="Poppins"/>
          <w:color w:val="162249"/>
          <w:lang w:val="en-GB"/>
        </w:rPr>
        <w:t xml:space="preserve"> if it’s otherwise quorate.</w:t>
      </w:r>
    </w:p>
    <w:p w14:paraId="7B110484" w14:textId="77777777" w:rsidR="007835F8" w:rsidRPr="007761F2" w:rsidRDefault="007835F8" w:rsidP="007835F8">
      <w:pPr>
        <w:rPr>
          <w:rFonts w:ascii="Poppins" w:hAnsi="Poppins" w:cs="Poppins"/>
          <w:color w:val="162249"/>
          <w:lang w:val="en-GB"/>
        </w:rPr>
      </w:pPr>
      <w:r w:rsidRPr="007761F2">
        <w:rPr>
          <w:rFonts w:ascii="Poppins" w:hAnsi="Poppins" w:cs="Poppins"/>
          <w:color w:val="162249"/>
          <w:lang w:val="en-GB"/>
        </w:rPr>
        <w:t xml:space="preserve">If the meeting becomes inquorate then discussions may continue, but no votes can be held unless the meeting is quorate. </w:t>
      </w:r>
    </w:p>
    <w:p w14:paraId="56E746CB" w14:textId="77777777" w:rsidR="007835F8" w:rsidRPr="007761F2" w:rsidRDefault="007835F8" w:rsidP="007835F8">
      <w:pPr>
        <w:spacing w:before="240"/>
        <w:rPr>
          <w:rFonts w:ascii="Poppins" w:hAnsi="Poppins" w:cs="Poppins"/>
          <w:b/>
          <w:color w:val="162249"/>
          <w:sz w:val="24"/>
        </w:rPr>
      </w:pPr>
      <w:r w:rsidRPr="007761F2">
        <w:rPr>
          <w:rFonts w:ascii="Poppins" w:hAnsi="Poppins" w:cs="Poppins"/>
          <w:b/>
          <w:color w:val="162249"/>
          <w:sz w:val="24"/>
        </w:rPr>
        <w:t>6.3 Voting</w:t>
      </w:r>
    </w:p>
    <w:p w14:paraId="0193C9EB" w14:textId="74FBF2D9" w:rsidR="007835F8" w:rsidRPr="00D51C38" w:rsidRDefault="007835F8" w:rsidP="007835F8">
      <w:pPr>
        <w:rPr>
          <w:rFonts w:ascii="Poppins" w:hAnsi="Poppins" w:cs="Poppins"/>
          <w:color w:val="162249"/>
          <w:lang w:val="en-GB"/>
        </w:rPr>
      </w:pPr>
      <w:r w:rsidRPr="007761F2">
        <w:rPr>
          <w:rFonts w:ascii="Poppins" w:hAnsi="Poppins" w:cs="Poppins"/>
          <w:color w:val="162249"/>
          <w:lang w:val="en-GB"/>
        </w:rPr>
        <w:t xml:space="preserve">Any </w:t>
      </w:r>
      <w:r w:rsidRPr="00D51C38">
        <w:rPr>
          <w:rFonts w:ascii="Poppins" w:hAnsi="Poppins" w:cs="Poppins"/>
          <w:color w:val="162249"/>
          <w:lang w:val="en-GB"/>
        </w:rPr>
        <w:t xml:space="preserve">governor attending virtually </w:t>
      </w:r>
      <w:r w:rsidRPr="00D51C38">
        <w:rPr>
          <w:rFonts w:ascii="Poppins" w:hAnsi="Poppins" w:cs="Poppins"/>
          <w:color w:val="162249"/>
        </w:rPr>
        <w:t>may vote on any agenda item for which they’ve been fully present.</w:t>
      </w:r>
    </w:p>
    <w:p w14:paraId="1DB5ECA1" w14:textId="34BF3C97" w:rsidR="007835F8" w:rsidRPr="00D51C38" w:rsidRDefault="007835F8" w:rsidP="007835F8">
      <w:pPr>
        <w:rPr>
          <w:rFonts w:ascii="Poppins" w:hAnsi="Poppins" w:cs="Poppins"/>
          <w:color w:val="162249"/>
        </w:rPr>
      </w:pPr>
      <w:r w:rsidRPr="00D51C38">
        <w:rPr>
          <w:rFonts w:ascii="Poppins" w:hAnsi="Poppins" w:cs="Poppins"/>
          <w:color w:val="162249"/>
        </w:rPr>
        <w:t xml:space="preserve">Secret ballots will be allowed where possible. The </w:t>
      </w:r>
      <w:r w:rsidRPr="00D51C38">
        <w:rPr>
          <w:rFonts w:ascii="Poppins" w:hAnsi="Poppins" w:cs="Poppins"/>
          <w:color w:val="162249"/>
          <w:lang w:val="en-GB"/>
        </w:rPr>
        <w:t>governo</w:t>
      </w:r>
      <w:r w:rsidR="00D51C38" w:rsidRPr="00D51C38">
        <w:rPr>
          <w:rFonts w:ascii="Poppins" w:hAnsi="Poppins" w:cs="Poppins"/>
          <w:color w:val="162249"/>
          <w:lang w:val="en-GB"/>
        </w:rPr>
        <w:t xml:space="preserve">r </w:t>
      </w:r>
      <w:r w:rsidRPr="00D51C38">
        <w:rPr>
          <w:rFonts w:ascii="Poppins" w:hAnsi="Poppins" w:cs="Poppins"/>
          <w:color w:val="162249"/>
        </w:rPr>
        <w:t>can share their vote privately with the chair/clerk via email or in a private phone call.</w:t>
      </w:r>
    </w:p>
    <w:p w14:paraId="67438F10" w14:textId="35593265" w:rsidR="007835F8" w:rsidRPr="00D51C38" w:rsidRDefault="007835F8" w:rsidP="007835F8">
      <w:pPr>
        <w:rPr>
          <w:rFonts w:ascii="Poppins" w:hAnsi="Poppins" w:cs="Poppins"/>
          <w:color w:val="162249"/>
          <w:lang w:val="en-GB"/>
        </w:rPr>
      </w:pPr>
      <w:r w:rsidRPr="00D51C38">
        <w:rPr>
          <w:rFonts w:ascii="Poppins" w:hAnsi="Poppins" w:cs="Poppins"/>
          <w:color w:val="162249"/>
        </w:rPr>
        <w:t xml:space="preserve">Where a virtual secret ballot cannot be arranged, then the </w:t>
      </w:r>
      <w:r w:rsidRPr="00D51C38">
        <w:rPr>
          <w:rFonts w:ascii="Poppins" w:hAnsi="Poppins" w:cs="Poppins"/>
          <w:color w:val="162249"/>
          <w:lang w:val="en-GB"/>
        </w:rPr>
        <w:t>governor</w:t>
      </w:r>
      <w:r w:rsidR="00D51C38" w:rsidRPr="00D51C38">
        <w:rPr>
          <w:rFonts w:ascii="Poppins" w:hAnsi="Poppins" w:cs="Poppins"/>
          <w:color w:val="162249"/>
          <w:lang w:val="en-GB"/>
        </w:rPr>
        <w:t xml:space="preserve"> </w:t>
      </w:r>
      <w:r w:rsidRPr="00D51C38">
        <w:rPr>
          <w:rFonts w:ascii="Poppins" w:hAnsi="Poppins" w:cs="Poppins"/>
          <w:color w:val="162249"/>
          <w:lang w:val="en-GB"/>
        </w:rPr>
        <w:t>can decide to vote publicly or abstain.</w:t>
      </w:r>
    </w:p>
    <w:p w14:paraId="25D45575" w14:textId="77777777" w:rsidR="007835F8" w:rsidRPr="00D51C38" w:rsidRDefault="007835F8" w:rsidP="007835F8">
      <w:pPr>
        <w:spacing w:before="240"/>
        <w:rPr>
          <w:rFonts w:ascii="Poppins" w:hAnsi="Poppins" w:cs="Poppins"/>
          <w:b/>
          <w:color w:val="162249"/>
          <w:sz w:val="24"/>
        </w:rPr>
      </w:pPr>
      <w:r w:rsidRPr="00D51C38">
        <w:rPr>
          <w:rFonts w:ascii="Poppins" w:hAnsi="Poppins" w:cs="Poppins"/>
          <w:b/>
          <w:color w:val="162249"/>
          <w:sz w:val="24"/>
        </w:rPr>
        <w:t>6.4 Conflicts of interest</w:t>
      </w:r>
    </w:p>
    <w:p w14:paraId="5DDF363B" w14:textId="5D73948E" w:rsidR="007835F8" w:rsidRPr="007761F2" w:rsidRDefault="007835F8" w:rsidP="007835F8">
      <w:pPr>
        <w:rPr>
          <w:rFonts w:ascii="Poppins" w:hAnsi="Poppins" w:cs="Poppins"/>
          <w:color w:val="162249"/>
          <w:lang w:val="en-GB"/>
        </w:rPr>
      </w:pPr>
      <w:r w:rsidRPr="00D51C38">
        <w:rPr>
          <w:rFonts w:ascii="Poppins" w:hAnsi="Poppins" w:cs="Poppins"/>
          <w:color w:val="162249"/>
        </w:rPr>
        <w:t xml:space="preserve">Where a </w:t>
      </w:r>
      <w:r w:rsidRPr="00D51C38">
        <w:rPr>
          <w:rFonts w:ascii="Poppins" w:hAnsi="Poppins" w:cs="Poppins"/>
          <w:color w:val="162249"/>
          <w:lang w:val="en-GB"/>
        </w:rPr>
        <w:t>governor</w:t>
      </w:r>
      <w:r w:rsidR="00D51C38" w:rsidRPr="00D51C38">
        <w:rPr>
          <w:rFonts w:ascii="Poppins" w:hAnsi="Poppins" w:cs="Poppins"/>
          <w:color w:val="162249"/>
          <w:lang w:val="en-GB"/>
        </w:rPr>
        <w:t xml:space="preserve"> </w:t>
      </w:r>
      <w:r w:rsidRPr="00D51C38">
        <w:rPr>
          <w:rFonts w:ascii="Poppins" w:hAnsi="Poppins" w:cs="Poppins"/>
          <w:color w:val="162249"/>
          <w:lang w:val="en-GB"/>
        </w:rPr>
        <w:t>attending virtually declares a conflict of interest, they will withdraw from the meeting by leaving the call.</w:t>
      </w:r>
    </w:p>
    <w:p w14:paraId="57304F46" w14:textId="1B096BC0" w:rsidR="007835F8" w:rsidRPr="007761F2" w:rsidRDefault="007835F8" w:rsidP="007835F8">
      <w:pPr>
        <w:rPr>
          <w:rFonts w:ascii="Poppins" w:hAnsi="Poppins" w:cs="Poppins"/>
          <w:color w:val="162249"/>
          <w:lang w:val="en-GB"/>
        </w:rPr>
      </w:pPr>
      <w:r w:rsidRPr="00D51C38">
        <w:rPr>
          <w:rFonts w:ascii="Poppins" w:hAnsi="Poppins" w:cs="Poppins"/>
          <w:color w:val="162249"/>
          <w:lang w:val="en-GB"/>
        </w:rPr>
        <w:t>Once the governing board is ready for the governor to re-join, the clerk will notify them by email, text or phone call</w:t>
      </w:r>
      <w:r w:rsidR="00D51C38" w:rsidRPr="00D51C38">
        <w:rPr>
          <w:rFonts w:ascii="Poppins" w:hAnsi="Poppins" w:cs="Poppins"/>
          <w:color w:val="162249"/>
          <w:lang w:val="en-GB"/>
        </w:rPr>
        <w:t>.</w:t>
      </w:r>
    </w:p>
    <w:p w14:paraId="735E0219" w14:textId="77777777" w:rsidR="007835F8" w:rsidRPr="007761F2" w:rsidRDefault="007835F8" w:rsidP="007835F8">
      <w:pPr>
        <w:rPr>
          <w:rFonts w:ascii="Poppins" w:hAnsi="Poppins" w:cs="Poppins"/>
          <w:color w:val="162249"/>
          <w:lang w:val="en-GB"/>
        </w:rPr>
      </w:pPr>
    </w:p>
    <w:p w14:paraId="788378D5" w14:textId="77777777" w:rsidR="007835F8" w:rsidRPr="007761F2" w:rsidRDefault="007835F8" w:rsidP="007835F8">
      <w:pPr>
        <w:pStyle w:val="Heading1"/>
        <w:rPr>
          <w:rFonts w:ascii="Poppins" w:hAnsi="Poppins" w:cs="Poppins"/>
          <w:color w:val="162249"/>
        </w:rPr>
      </w:pPr>
      <w:bookmarkStart w:id="13" w:name="_Toc119586033"/>
      <w:bookmarkStart w:id="14" w:name="_Toc119664107"/>
      <w:r w:rsidRPr="007761F2">
        <w:rPr>
          <w:rFonts w:ascii="Poppins" w:hAnsi="Poppins" w:cs="Poppins"/>
          <w:color w:val="162249"/>
        </w:rPr>
        <w:t>7. Monitoring arrangements</w:t>
      </w:r>
      <w:bookmarkEnd w:id="13"/>
      <w:bookmarkEnd w:id="14"/>
    </w:p>
    <w:p w14:paraId="66BF780A" w14:textId="3A6A193B" w:rsidR="007835F8" w:rsidRPr="007761F2" w:rsidRDefault="007835F8" w:rsidP="007835F8">
      <w:pPr>
        <w:rPr>
          <w:rFonts w:ascii="Poppins" w:hAnsi="Poppins" w:cs="Poppins"/>
          <w:color w:val="162249"/>
          <w:lang w:val="en-GB"/>
        </w:rPr>
      </w:pPr>
      <w:r w:rsidRPr="007761F2">
        <w:rPr>
          <w:rFonts w:ascii="Poppins" w:hAnsi="Poppins" w:cs="Poppins"/>
          <w:color w:val="162249"/>
          <w:lang w:val="en-GB"/>
        </w:rPr>
        <w:t>This policy will be reviewed</w:t>
      </w:r>
      <w:r w:rsidR="00D51C38">
        <w:rPr>
          <w:rFonts w:ascii="Poppins" w:hAnsi="Poppins" w:cs="Poppins"/>
          <w:color w:val="162249"/>
          <w:lang w:val="en-GB"/>
        </w:rPr>
        <w:t xml:space="preserve"> annually</w:t>
      </w:r>
      <w:r w:rsidRPr="007761F2">
        <w:rPr>
          <w:rFonts w:ascii="Poppins" w:hAnsi="Poppins" w:cs="Poppins"/>
          <w:color w:val="162249"/>
          <w:lang w:val="en-GB"/>
        </w:rPr>
        <w:t xml:space="preserve"> </w:t>
      </w:r>
      <w:r w:rsidR="00D51C38" w:rsidRPr="00D51C38">
        <w:rPr>
          <w:rFonts w:ascii="Poppins" w:hAnsi="Poppins" w:cs="Poppins"/>
          <w:color w:val="162249"/>
          <w:lang w:val="en-GB"/>
        </w:rPr>
        <w:t>by the Chair</w:t>
      </w:r>
      <w:r w:rsidRPr="00D51C38">
        <w:rPr>
          <w:rFonts w:ascii="Poppins" w:hAnsi="Poppins" w:cs="Poppins"/>
          <w:color w:val="162249"/>
          <w:lang w:val="en-GB"/>
        </w:rPr>
        <w:t>.</w:t>
      </w:r>
      <w:r w:rsidRPr="007761F2">
        <w:rPr>
          <w:rFonts w:ascii="Poppins" w:hAnsi="Poppins" w:cs="Poppins"/>
          <w:color w:val="162249"/>
          <w:lang w:val="en-GB"/>
        </w:rPr>
        <w:t xml:space="preserve"> At every review, it will be approved by</w:t>
      </w:r>
      <w:r w:rsidR="00D51C38">
        <w:rPr>
          <w:rFonts w:ascii="Poppins" w:hAnsi="Poppins" w:cs="Poppins"/>
          <w:color w:val="162249"/>
          <w:lang w:val="en-GB"/>
        </w:rPr>
        <w:t xml:space="preserve"> the FGB.</w:t>
      </w:r>
    </w:p>
    <w:p w14:paraId="5A6D10CA" w14:textId="77777777" w:rsidR="007835F8" w:rsidRPr="007761F2" w:rsidRDefault="007835F8" w:rsidP="007835F8">
      <w:pPr>
        <w:rPr>
          <w:rFonts w:ascii="Poppins" w:hAnsi="Poppins" w:cs="Poppins"/>
          <w:color w:val="162249"/>
        </w:rPr>
      </w:pPr>
    </w:p>
    <w:p w14:paraId="252A0A93" w14:textId="77777777" w:rsidR="007835F8" w:rsidRPr="007761F2" w:rsidRDefault="007835F8" w:rsidP="007835F8">
      <w:pPr>
        <w:pStyle w:val="Heading1"/>
        <w:rPr>
          <w:rFonts w:ascii="Poppins" w:hAnsi="Poppins" w:cs="Poppins"/>
          <w:color w:val="162249"/>
        </w:rPr>
      </w:pPr>
      <w:bookmarkStart w:id="15" w:name="_Toc119586034"/>
      <w:bookmarkStart w:id="16" w:name="_Toc119664108"/>
      <w:r w:rsidRPr="007761F2">
        <w:rPr>
          <w:rFonts w:ascii="Poppins" w:hAnsi="Poppins" w:cs="Poppins"/>
          <w:color w:val="162249"/>
        </w:rPr>
        <w:t>8. Links with other policies</w:t>
      </w:r>
      <w:bookmarkEnd w:id="15"/>
      <w:bookmarkEnd w:id="16"/>
    </w:p>
    <w:p w14:paraId="58E4602C" w14:textId="77777777" w:rsidR="007835F8" w:rsidRPr="007761F2" w:rsidRDefault="007835F8" w:rsidP="007835F8">
      <w:pPr>
        <w:rPr>
          <w:rFonts w:ascii="Poppins" w:hAnsi="Poppins" w:cs="Poppins"/>
          <w:color w:val="162249"/>
        </w:rPr>
      </w:pPr>
      <w:r w:rsidRPr="007761F2">
        <w:rPr>
          <w:rFonts w:ascii="Poppins" w:hAnsi="Poppins" w:cs="Poppins"/>
          <w:color w:val="162249"/>
        </w:rPr>
        <w:t>This policy will be used in conjunction with the following policies:</w:t>
      </w:r>
    </w:p>
    <w:p w14:paraId="4C4A6FB8"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lastRenderedPageBreak/>
        <w:t>Data protection policy and privacy notices</w:t>
      </w:r>
    </w:p>
    <w:p w14:paraId="5EACC9B9"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Exclusion policy</w:t>
      </w:r>
    </w:p>
    <w:p w14:paraId="25C39CEB"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Admissions policy</w:t>
      </w:r>
    </w:p>
    <w:p w14:paraId="5C67ADA0"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Conflicts of interest policy</w:t>
      </w:r>
    </w:p>
    <w:p w14:paraId="107CAD31"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Governor code of conduct</w:t>
      </w:r>
    </w:p>
    <w:p w14:paraId="1A0CF104" w14:textId="77777777" w:rsidR="007835F8" w:rsidRPr="007761F2" w:rsidRDefault="007835F8" w:rsidP="007835F8">
      <w:pPr>
        <w:pStyle w:val="4Bulletedcopyblue"/>
        <w:numPr>
          <w:ilvl w:val="0"/>
          <w:numId w:val="9"/>
        </w:numPr>
        <w:ind w:left="340" w:hanging="170"/>
        <w:rPr>
          <w:rFonts w:ascii="Poppins" w:hAnsi="Poppins" w:cs="Poppins"/>
          <w:color w:val="162249"/>
        </w:rPr>
      </w:pPr>
      <w:r w:rsidRPr="007761F2">
        <w:rPr>
          <w:rFonts w:ascii="Poppins" w:hAnsi="Poppins" w:cs="Poppins"/>
          <w:color w:val="162249"/>
        </w:rPr>
        <w:t>ICT and internet acceptable use policy</w:t>
      </w:r>
    </w:p>
    <w:p w14:paraId="7D86F37A" w14:textId="1356C0E1" w:rsidR="00375061" w:rsidRPr="007761F2" w:rsidRDefault="00375061" w:rsidP="007835F8">
      <w:pPr>
        <w:rPr>
          <w:rFonts w:ascii="Poppins" w:hAnsi="Poppins" w:cs="Poppins"/>
          <w:color w:val="162249"/>
        </w:rPr>
      </w:pPr>
    </w:p>
    <w:sectPr w:rsidR="00375061" w:rsidRPr="007761F2" w:rsidSect="001015B7">
      <w:headerReference w:type="even" r:id="rId15"/>
      <w:footerReference w:type="default" r:id="rId16"/>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3810B" w14:textId="77777777" w:rsidR="00BE1505" w:rsidRDefault="00BE1505" w:rsidP="00626EDA">
      <w:r>
        <w:separator/>
      </w:r>
    </w:p>
  </w:endnote>
  <w:endnote w:type="continuationSeparator" w:id="0">
    <w:p w14:paraId="1E32A661" w14:textId="77777777" w:rsidR="00BE1505" w:rsidRDefault="00BE1505"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altName w:val="Nirmala UI"/>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02F645" w14:textId="519B9D2E" w:rsidR="00061E94" w:rsidRPr="00061E94" w:rsidRDefault="00061E94">
    <w:pPr>
      <w:pStyle w:val="Footer"/>
      <w:rPr>
        <w:i/>
      </w:rPr>
    </w:pPr>
    <w:r w:rsidRPr="00061E94">
      <w:rPr>
        <w:i/>
      </w:rPr>
      <w:t>Virtual Meetings Policy – FGB approved 15</w:t>
    </w:r>
    <w:r w:rsidRPr="00061E94">
      <w:rPr>
        <w:i/>
        <w:vertAlign w:val="superscript"/>
      </w:rPr>
      <w:t>th</w:t>
    </w:r>
    <w:r w:rsidRPr="00061E94">
      <w:rPr>
        <w:i/>
      </w:rPr>
      <w:t xml:space="preserve"> Sept 2026</w:t>
    </w:r>
  </w:p>
  <w:p w14:paraId="5DC28468" w14:textId="77777777" w:rsidR="00061E94" w:rsidRDefault="00061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4ECC9" w14:textId="77777777" w:rsidR="00BE1505" w:rsidRDefault="00BE1505" w:rsidP="00626EDA">
      <w:r>
        <w:separator/>
      </w:r>
    </w:p>
  </w:footnote>
  <w:footnote w:type="continuationSeparator" w:id="0">
    <w:p w14:paraId="7F57D99E" w14:textId="77777777" w:rsidR="00BE1505" w:rsidRDefault="00BE1505"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6691E" w14:textId="77777777" w:rsidR="00FE3F15" w:rsidRDefault="002E3705">
    <w:r>
      <w:rPr>
        <w:noProof/>
      </w:rPr>
      <w:drawing>
        <wp:anchor distT="0" distB="0" distL="114300" distR="114300" simplePos="0" relativeHeight="251657216" behindDoc="1" locked="0" layoutInCell="1" allowOverlap="1" wp14:anchorId="1FA87C62" wp14:editId="1DB887D8">
          <wp:simplePos x="0" y="0"/>
          <wp:positionH relativeFrom="margin">
            <wp:align>center</wp:align>
          </wp:positionH>
          <wp:positionV relativeFrom="margin">
            <wp:align>center</wp:align>
          </wp:positionV>
          <wp:extent cx="7558405" cy="10695940"/>
          <wp:effectExtent l="0" t="0" r="0" b="0"/>
          <wp:wrapNone/>
          <wp:docPr id="11"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BE1505">
      <w:rPr>
        <w:noProof/>
      </w:rPr>
      <w:pict w14:anchorId="4B4029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36pt;height:30pt;visibility:visible;mso-wrap-style:square" o:bullet="t">
        <v:imagedata r:id="rId1" o:title=""/>
      </v:shape>
    </w:pict>
  </w:numPicBullet>
  <w:numPicBullet w:numPicBulletId="1">
    <w:pict>
      <v:shape id="_x0000_i1068" type="#_x0000_t75" style="width:30pt;height:30pt;visibility:visible;mso-wrap-style:square" o:bullet="t">
        <v:imagedata r:id="rId2" o:title=""/>
      </v:shape>
    </w:pict>
  </w:numPicBullet>
  <w:numPicBullet w:numPicBulletId="2">
    <w:pict>
      <v:shape id="_x0000_i1069" type="#_x0000_t75" style="width:210pt;height:331.5pt;visibility:visible;mso-wrap-style:square" o:bullet="t">
        <v:imagedata r:id="rId3" o:title=""/>
      </v:shape>
    </w:pict>
  </w:numPicBullet>
  <w:numPicBullet w:numPicBulletId="3">
    <w:pict>
      <v:shape id="_x0000_i1070" type="#_x0000_t75" style="width:210pt;height:331.5pt;visibility:visible;mso-wrap-style:square" o:bullet="t">
        <v:imagedata r:id="rId4" o:title=""/>
      </v:shape>
    </w:pict>
  </w:numPicBullet>
  <w:numPicBullet w:numPicBulletId="4">
    <w:pict>
      <v:shape id="_x0000_i1071" type="#_x0000_t75" style="width:567pt;height:903.75pt;visibility:visible;mso-wrap-style:square" o:bullet="t">
        <v:imagedata r:id="rId5" o:titl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C2AA98E4"/>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3E682D"/>
    <w:multiLevelType w:val="hybridMultilevel"/>
    <w:tmpl w:val="9576473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91B0FC0"/>
    <w:multiLevelType w:val="hybridMultilevel"/>
    <w:tmpl w:val="C688D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D26C5E"/>
    <w:multiLevelType w:val="hybridMultilevel"/>
    <w:tmpl w:val="52E2295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27EF337A"/>
    <w:multiLevelType w:val="hybridMultilevel"/>
    <w:tmpl w:val="7B5E5190"/>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9" w15:restartNumberingAfterBreak="0">
    <w:nsid w:val="33DC3D91"/>
    <w:multiLevelType w:val="hybridMultilevel"/>
    <w:tmpl w:val="69DA5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3B7232"/>
    <w:multiLevelType w:val="hybridMultilevel"/>
    <w:tmpl w:val="5FEE8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FA34AC"/>
    <w:multiLevelType w:val="hybridMultilevel"/>
    <w:tmpl w:val="87E4D7BE"/>
    <w:lvl w:ilvl="0" w:tplc="08090001">
      <w:start w:val="1"/>
      <w:numFmt w:val="bullet"/>
      <w:lvlText w:val=""/>
      <w:lvlJc w:val="left"/>
      <w:pPr>
        <w:ind w:left="53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2AE3EDC"/>
    <w:multiLevelType w:val="hybridMultilevel"/>
    <w:tmpl w:val="25405804"/>
    <w:lvl w:ilvl="0" w:tplc="08090001">
      <w:start w:val="1"/>
      <w:numFmt w:val="bullet"/>
      <w:lvlText w:val=""/>
      <w:lvlJc w:val="left"/>
      <w:pPr>
        <w:ind w:left="89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3"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CB82AD7"/>
    <w:multiLevelType w:val="hybridMultilevel"/>
    <w:tmpl w:val="590C8A6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3436B1"/>
    <w:multiLevelType w:val="hybridMultilevel"/>
    <w:tmpl w:val="F8428C62"/>
    <w:lvl w:ilvl="0" w:tplc="08090001">
      <w:start w:val="1"/>
      <w:numFmt w:val="bullet"/>
      <w:lvlText w:val=""/>
      <w:lvlJc w:val="left"/>
      <w:pPr>
        <w:ind w:left="89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7"/>
  </w:num>
  <w:num w:numId="2">
    <w:abstractNumId w:val="2"/>
  </w:num>
  <w:num w:numId="3">
    <w:abstractNumId w:val="14"/>
  </w:num>
  <w:num w:numId="4">
    <w:abstractNumId w:val="18"/>
  </w:num>
  <w:num w:numId="5">
    <w:abstractNumId w:val="0"/>
  </w:num>
  <w:num w:numId="6">
    <w:abstractNumId w:val="6"/>
  </w:num>
  <w:num w:numId="7">
    <w:abstractNumId w:val="1"/>
  </w:num>
  <w:num w:numId="8">
    <w:abstractNumId w:val="5"/>
  </w:num>
  <w:num w:numId="9">
    <w:abstractNumId w:val="19"/>
  </w:num>
  <w:num w:numId="10">
    <w:abstractNumId w:val="14"/>
  </w:num>
  <w:num w:numId="11">
    <w:abstractNumId w:val="2"/>
  </w:num>
  <w:num w:numId="12">
    <w:abstractNumId w:val="19"/>
  </w:num>
  <w:num w:numId="13">
    <w:abstractNumId w:val="17"/>
  </w:num>
  <w:num w:numId="14">
    <w:abstractNumId w:val="18"/>
  </w:num>
  <w:num w:numId="15">
    <w:abstractNumId w:val="1"/>
  </w:num>
  <w:num w:numId="16">
    <w:abstractNumId w:val="5"/>
  </w:num>
  <w:num w:numId="17">
    <w:abstractNumId w:val="18"/>
  </w:num>
  <w:num w:numId="18">
    <w:abstractNumId w:val="13"/>
  </w:num>
  <w:num w:numId="19">
    <w:abstractNumId w:val="15"/>
  </w:num>
  <w:num w:numId="20">
    <w:abstractNumId w:val="8"/>
  </w:num>
  <w:num w:numId="21">
    <w:abstractNumId w:val="10"/>
  </w:num>
  <w:num w:numId="22">
    <w:abstractNumId w:val="11"/>
  </w:num>
  <w:num w:numId="23">
    <w:abstractNumId w:val="3"/>
  </w:num>
  <w:num w:numId="24">
    <w:abstractNumId w:val="9"/>
  </w:num>
  <w:num w:numId="25">
    <w:abstractNumId w:val="16"/>
  </w:num>
  <w:num w:numId="26">
    <w:abstractNumId w:val="7"/>
  </w:num>
  <w:num w:numId="27">
    <w:abstractNumId w:val="12"/>
  </w:num>
  <w:num w:numId="2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3201C"/>
    <w:rsid w:val="00061E94"/>
    <w:rsid w:val="00071283"/>
    <w:rsid w:val="00082050"/>
    <w:rsid w:val="00082C3F"/>
    <w:rsid w:val="000A569F"/>
    <w:rsid w:val="000B2CE7"/>
    <w:rsid w:val="000B77E5"/>
    <w:rsid w:val="000D58F4"/>
    <w:rsid w:val="000D6968"/>
    <w:rsid w:val="000E4343"/>
    <w:rsid w:val="000F5932"/>
    <w:rsid w:val="001015B7"/>
    <w:rsid w:val="00117957"/>
    <w:rsid w:val="001201E4"/>
    <w:rsid w:val="001235FA"/>
    <w:rsid w:val="001357C9"/>
    <w:rsid w:val="001566F2"/>
    <w:rsid w:val="0017045F"/>
    <w:rsid w:val="001714F0"/>
    <w:rsid w:val="001978C4"/>
    <w:rsid w:val="001A12EA"/>
    <w:rsid w:val="001B2301"/>
    <w:rsid w:val="001E3CA3"/>
    <w:rsid w:val="001F2B16"/>
    <w:rsid w:val="00235450"/>
    <w:rsid w:val="00257F0C"/>
    <w:rsid w:val="00270D13"/>
    <w:rsid w:val="00275D5E"/>
    <w:rsid w:val="00286C64"/>
    <w:rsid w:val="002E16E7"/>
    <w:rsid w:val="002E3705"/>
    <w:rsid w:val="002E5D89"/>
    <w:rsid w:val="002F4E11"/>
    <w:rsid w:val="003365A2"/>
    <w:rsid w:val="003445F7"/>
    <w:rsid w:val="00367328"/>
    <w:rsid w:val="00372F45"/>
    <w:rsid w:val="00375061"/>
    <w:rsid w:val="00377808"/>
    <w:rsid w:val="00377FFC"/>
    <w:rsid w:val="003A6FDB"/>
    <w:rsid w:val="003B2401"/>
    <w:rsid w:val="003B2EB4"/>
    <w:rsid w:val="003C1D02"/>
    <w:rsid w:val="003D4E0B"/>
    <w:rsid w:val="003D7844"/>
    <w:rsid w:val="003F2BD9"/>
    <w:rsid w:val="003F6230"/>
    <w:rsid w:val="004063E8"/>
    <w:rsid w:val="00411BE9"/>
    <w:rsid w:val="00430916"/>
    <w:rsid w:val="0046077F"/>
    <w:rsid w:val="00465755"/>
    <w:rsid w:val="00471D9A"/>
    <w:rsid w:val="004750A7"/>
    <w:rsid w:val="00492175"/>
    <w:rsid w:val="004944EE"/>
    <w:rsid w:val="004B05BB"/>
    <w:rsid w:val="004B1A6F"/>
    <w:rsid w:val="004B3C9A"/>
    <w:rsid w:val="004E38C1"/>
    <w:rsid w:val="004F463D"/>
    <w:rsid w:val="00504CB7"/>
    <w:rsid w:val="00510ED3"/>
    <w:rsid w:val="00512916"/>
    <w:rsid w:val="00531C8C"/>
    <w:rsid w:val="00543D26"/>
    <w:rsid w:val="00564CD3"/>
    <w:rsid w:val="00573834"/>
    <w:rsid w:val="00584A10"/>
    <w:rsid w:val="00590890"/>
    <w:rsid w:val="00597ED1"/>
    <w:rsid w:val="005B1D35"/>
    <w:rsid w:val="005B3CA6"/>
    <w:rsid w:val="005B3E46"/>
    <w:rsid w:val="005B4650"/>
    <w:rsid w:val="005B7ADF"/>
    <w:rsid w:val="005D4869"/>
    <w:rsid w:val="00625BD9"/>
    <w:rsid w:val="0062626B"/>
    <w:rsid w:val="00626EDA"/>
    <w:rsid w:val="006447E5"/>
    <w:rsid w:val="00671FE5"/>
    <w:rsid w:val="00672B10"/>
    <w:rsid w:val="0067783E"/>
    <w:rsid w:val="00680CD2"/>
    <w:rsid w:val="006952EA"/>
    <w:rsid w:val="006F2048"/>
    <w:rsid w:val="006F569D"/>
    <w:rsid w:val="006F7E8A"/>
    <w:rsid w:val="007039B6"/>
    <w:rsid w:val="007070A1"/>
    <w:rsid w:val="00715DD1"/>
    <w:rsid w:val="007239F8"/>
    <w:rsid w:val="0072620F"/>
    <w:rsid w:val="00735B7D"/>
    <w:rsid w:val="00740AC8"/>
    <w:rsid w:val="007761F2"/>
    <w:rsid w:val="007835F8"/>
    <w:rsid w:val="00785BEE"/>
    <w:rsid w:val="007A03B3"/>
    <w:rsid w:val="007A7E05"/>
    <w:rsid w:val="007C5AC9"/>
    <w:rsid w:val="007D268D"/>
    <w:rsid w:val="007E217D"/>
    <w:rsid w:val="007E6128"/>
    <w:rsid w:val="007F2F4C"/>
    <w:rsid w:val="007F788B"/>
    <w:rsid w:val="00805A94"/>
    <w:rsid w:val="0080784C"/>
    <w:rsid w:val="008116A6"/>
    <w:rsid w:val="008472C3"/>
    <w:rsid w:val="00856701"/>
    <w:rsid w:val="00866E39"/>
    <w:rsid w:val="00874C73"/>
    <w:rsid w:val="00877394"/>
    <w:rsid w:val="00887DB6"/>
    <w:rsid w:val="008941E7"/>
    <w:rsid w:val="008C1253"/>
    <w:rsid w:val="008F2ECD"/>
    <w:rsid w:val="008F744A"/>
    <w:rsid w:val="009122BB"/>
    <w:rsid w:val="009172E3"/>
    <w:rsid w:val="00985826"/>
    <w:rsid w:val="0099114F"/>
    <w:rsid w:val="009A267F"/>
    <w:rsid w:val="009A2F7B"/>
    <w:rsid w:val="009A448F"/>
    <w:rsid w:val="009B1F2D"/>
    <w:rsid w:val="009D1474"/>
    <w:rsid w:val="009E331F"/>
    <w:rsid w:val="009F66A8"/>
    <w:rsid w:val="00A37A5B"/>
    <w:rsid w:val="00A466EE"/>
    <w:rsid w:val="00A477BB"/>
    <w:rsid w:val="00A6118A"/>
    <w:rsid w:val="00A6262D"/>
    <w:rsid w:val="00A62B49"/>
    <w:rsid w:val="00A80AA7"/>
    <w:rsid w:val="00A91D2D"/>
    <w:rsid w:val="00A9506D"/>
    <w:rsid w:val="00AA6E73"/>
    <w:rsid w:val="00AB1E0F"/>
    <w:rsid w:val="00AD3666"/>
    <w:rsid w:val="00AD3D10"/>
    <w:rsid w:val="00B10329"/>
    <w:rsid w:val="00B4263C"/>
    <w:rsid w:val="00B5559F"/>
    <w:rsid w:val="00B613DC"/>
    <w:rsid w:val="00B6679E"/>
    <w:rsid w:val="00B66F6B"/>
    <w:rsid w:val="00B73EBD"/>
    <w:rsid w:val="00B81BD0"/>
    <w:rsid w:val="00B846C2"/>
    <w:rsid w:val="00B95F60"/>
    <w:rsid w:val="00BB7A0C"/>
    <w:rsid w:val="00BE1505"/>
    <w:rsid w:val="00BE3E54"/>
    <w:rsid w:val="00BF63CD"/>
    <w:rsid w:val="00C31397"/>
    <w:rsid w:val="00C4589F"/>
    <w:rsid w:val="00C4594B"/>
    <w:rsid w:val="00C4731F"/>
    <w:rsid w:val="00C51C6A"/>
    <w:rsid w:val="00C8314B"/>
    <w:rsid w:val="00C91F46"/>
    <w:rsid w:val="00CC51B6"/>
    <w:rsid w:val="00CC563E"/>
    <w:rsid w:val="00CD23C4"/>
    <w:rsid w:val="00CD2BC6"/>
    <w:rsid w:val="00CE4472"/>
    <w:rsid w:val="00CE5BBF"/>
    <w:rsid w:val="00CF553F"/>
    <w:rsid w:val="00D11C7E"/>
    <w:rsid w:val="00D508B4"/>
    <w:rsid w:val="00D51C38"/>
    <w:rsid w:val="00D86752"/>
    <w:rsid w:val="00D95FA0"/>
    <w:rsid w:val="00DA43DE"/>
    <w:rsid w:val="00DA5725"/>
    <w:rsid w:val="00DA7F11"/>
    <w:rsid w:val="00DC28D6"/>
    <w:rsid w:val="00DC4C0F"/>
    <w:rsid w:val="00DC5FAC"/>
    <w:rsid w:val="00DE6645"/>
    <w:rsid w:val="00DF66B4"/>
    <w:rsid w:val="00E00085"/>
    <w:rsid w:val="00E24FDF"/>
    <w:rsid w:val="00E3210F"/>
    <w:rsid w:val="00E36879"/>
    <w:rsid w:val="00E606E8"/>
    <w:rsid w:val="00E647DF"/>
    <w:rsid w:val="00E763E4"/>
    <w:rsid w:val="00E82606"/>
    <w:rsid w:val="00E9136B"/>
    <w:rsid w:val="00EC6653"/>
    <w:rsid w:val="00ED7D92"/>
    <w:rsid w:val="00EF22F0"/>
    <w:rsid w:val="00EF631F"/>
    <w:rsid w:val="00F02A4E"/>
    <w:rsid w:val="00F06022"/>
    <w:rsid w:val="00F139E0"/>
    <w:rsid w:val="00F322E1"/>
    <w:rsid w:val="00F519DC"/>
    <w:rsid w:val="00F7351A"/>
    <w:rsid w:val="00F82220"/>
    <w:rsid w:val="00F84228"/>
    <w:rsid w:val="00F9563C"/>
    <w:rsid w:val="00F97695"/>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D15FF4"/>
  <w15:docId w15:val="{E4C174C1-F763-41B5-AEE8-1D7EDADAA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471D9A"/>
    <w:pPr>
      <w:spacing w:before="120"/>
      <w:outlineLvl w:val="0"/>
    </w:pPr>
    <w:rPr>
      <w:rFonts w:eastAsia="Calibri" w:cs="Arial"/>
      <w:b/>
      <w:color w:val="008FE1"/>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471D9A"/>
    <w:rPr>
      <w:rFonts w:eastAsia="Calibri" w:cs="Arial"/>
      <w:b/>
      <w:color w:val="008FE1"/>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008FE1"/>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008FE1"/>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unhideWhenUsed/>
    <w:rsid w:val="00471D9A"/>
    <w:pPr>
      <w:spacing w:before="100" w:beforeAutospacing="1" w:after="100" w:afterAutospacing="1"/>
    </w:pPr>
    <w:rPr>
      <w:rFonts w:ascii="Times New Roman" w:eastAsia="Times New Roman" w:hAnsi="Times New Roman"/>
      <w:sz w:val="24"/>
      <w:lang w:val="en-GB" w:eastAsia="en-GB"/>
    </w:rPr>
  </w:style>
  <w:style w:type="character" w:styleId="Emphasis">
    <w:name w:val="Emphasis"/>
    <w:uiPriority w:val="20"/>
    <w:rsid w:val="00AB1E0F"/>
    <w:rPr>
      <w:i/>
      <w:iCs/>
    </w:rPr>
  </w:style>
  <w:style w:type="paragraph" w:customStyle="1" w:styleId="7Tablebodycopy">
    <w:name w:val="7 Table body copy"/>
    <w:basedOn w:val="Normal"/>
    <w:qFormat/>
    <w:rsid w:val="003A6FDB"/>
    <w:pPr>
      <w:spacing w:after="60"/>
    </w:pPr>
    <w:rPr>
      <w:rFonts w:ascii="Times New Roman" w:eastAsia="Arial" w:hAnsi="Times New Roman"/>
      <w:sz w:val="24"/>
      <w:lang w:val="en-GB" w:eastAsia="en-GB"/>
    </w:rPr>
  </w:style>
  <w:style w:type="paragraph" w:customStyle="1" w:styleId="Heading">
    <w:name w:val="Heading"/>
    <w:basedOn w:val="BodyText"/>
    <w:link w:val="HeadingChar"/>
    <w:autoRedefine/>
    <w:qFormat/>
    <w:rsid w:val="003A6FDB"/>
    <w:pPr>
      <w:spacing w:after="0"/>
    </w:pPr>
    <w:rPr>
      <w:rFonts w:ascii="Times New Roman" w:eastAsia="Arial" w:hAnsi="Times New Roman"/>
      <w:b/>
      <w:sz w:val="24"/>
      <w:lang w:val="en-GB" w:eastAsia="en-GB"/>
    </w:rPr>
  </w:style>
  <w:style w:type="character" w:customStyle="1" w:styleId="HeadingChar">
    <w:name w:val="Heading Char"/>
    <w:link w:val="Heading"/>
    <w:rsid w:val="003A6FDB"/>
    <w:rPr>
      <w:rFonts w:ascii="Times New Roman" w:hAnsi="Times New Roman"/>
      <w:b/>
      <w:sz w:val="24"/>
      <w:szCs w:val="24"/>
    </w:rPr>
  </w:style>
  <w:style w:type="character" w:styleId="CommentReference">
    <w:name w:val="annotation reference"/>
    <w:basedOn w:val="DefaultParagraphFont"/>
    <w:uiPriority w:val="99"/>
    <w:semiHidden/>
    <w:unhideWhenUsed/>
    <w:rsid w:val="00F7351A"/>
    <w:rPr>
      <w:sz w:val="16"/>
      <w:szCs w:val="16"/>
    </w:rPr>
  </w:style>
  <w:style w:type="paragraph" w:styleId="CommentText">
    <w:name w:val="annotation text"/>
    <w:basedOn w:val="Normal"/>
    <w:link w:val="CommentTextChar"/>
    <w:uiPriority w:val="99"/>
    <w:unhideWhenUsed/>
    <w:rsid w:val="00F7351A"/>
    <w:rPr>
      <w:szCs w:val="20"/>
    </w:rPr>
  </w:style>
  <w:style w:type="character" w:customStyle="1" w:styleId="CommentTextChar">
    <w:name w:val="Comment Text Char"/>
    <w:basedOn w:val="DefaultParagraphFont"/>
    <w:link w:val="CommentText"/>
    <w:uiPriority w:val="99"/>
    <w:rsid w:val="00F7351A"/>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F7351A"/>
    <w:rPr>
      <w:b/>
      <w:bCs/>
    </w:rPr>
  </w:style>
  <w:style w:type="character" w:customStyle="1" w:styleId="CommentSubjectChar">
    <w:name w:val="Comment Subject Char"/>
    <w:basedOn w:val="CommentTextChar"/>
    <w:link w:val="CommentSubject"/>
    <w:uiPriority w:val="99"/>
    <w:semiHidden/>
    <w:rsid w:val="00F7351A"/>
    <w:rPr>
      <w:rFonts w:eastAsia="MS Mincho"/>
      <w:b/>
      <w:bCs/>
      <w:lang w:val="en-US" w:eastAsia="en-US"/>
    </w:rPr>
  </w:style>
  <w:style w:type="paragraph" w:styleId="Header">
    <w:name w:val="header"/>
    <w:basedOn w:val="Normal"/>
    <w:link w:val="HeaderChar"/>
    <w:uiPriority w:val="99"/>
    <w:unhideWhenUsed/>
    <w:rsid w:val="007761F2"/>
    <w:pPr>
      <w:tabs>
        <w:tab w:val="center" w:pos="4513"/>
        <w:tab w:val="right" w:pos="9026"/>
      </w:tabs>
      <w:spacing w:after="0"/>
    </w:pPr>
  </w:style>
  <w:style w:type="character" w:customStyle="1" w:styleId="HeaderChar">
    <w:name w:val="Header Char"/>
    <w:basedOn w:val="DefaultParagraphFont"/>
    <w:link w:val="Header"/>
    <w:uiPriority w:val="99"/>
    <w:rsid w:val="007761F2"/>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si/2013/2688/regulation/3/ma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egislation.gov.uk/uksi/2013/1624/part/4/ma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2013/1624/part/4/ma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2151D44E39704DB62E0A8B84FE408A" ma:contentTypeVersion="22" ma:contentTypeDescription="Create a new document." ma:contentTypeScope="" ma:versionID="2ff46a1462e8552cc404a4ef8d5e078a">
  <xsd:schema xmlns:xsd="http://www.w3.org/2001/XMLSchema" xmlns:xs="http://www.w3.org/2001/XMLSchema" xmlns:p="http://schemas.microsoft.com/office/2006/metadata/properties" xmlns:ns2="b08b54ed-0da4-425b-bbff-71fc4a7dd2b3" xmlns:ns3="c6d40d9a-7a45-4777-b3ea-121e2f2f3a84" targetNamespace="http://schemas.microsoft.com/office/2006/metadata/properties" ma:root="true" ma:fieldsID="a3fb2cd342b9366ae49e86b10f156562" ns2:_="" ns3:_="">
    <xsd:import namespace="b08b54ed-0da4-425b-bbff-71fc4a7dd2b3"/>
    <xsd:import namespace="c6d40d9a-7a45-4777-b3ea-121e2f2f3a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3:TaxCatchAll" minOccurs="0"/>
                <xsd:element ref="ns2:MediaServiceObjectDetectorVersions" minOccurs="0"/>
                <xsd:element ref="ns2:MediaServiceSearchProperties" minOccurs="0"/>
                <xsd:element ref="ns2:PASSWORD_x003a_BCASC24"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b54ed-0da4-425b-bbff-71fc4a7dd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PASSWORD_x003a_BCASC24" ma:index="24" nillable="true" ma:displayName="PASSWORD : BCASC24  " ma:format="Dropdown" ma:internalName="PASSWORD_x003a_BCASC24">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a86198b-f395-4f48-94ac-84842a7947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6d40d9a-7a45-4777-b3ea-121e2f2f3a8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17b855a-e902-444d-918d-01ca9822f823}" ma:internalName="TaxCatchAll" ma:showField="CatchAllData" ma:web="c6d40d9a-7a45-4777-b3ea-121e2f2f3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8b54ed-0da4-425b-bbff-71fc4a7dd2b3">
      <Terms xmlns="http://schemas.microsoft.com/office/infopath/2007/PartnerControls"/>
    </lcf76f155ced4ddcb4097134ff3c332f>
    <TaxCatchAll xmlns="c6d40d9a-7a45-4777-b3ea-121e2f2f3a84" xsi:nil="true"/>
    <PASSWORD_x003a_BCASC24 xmlns="b08b54ed-0da4-425b-bbff-71fc4a7dd2b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0E85CADB-60AC-42D4-B99F-B7AD5A978F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b54ed-0da4-425b-bbff-71fc4a7dd2b3"/>
    <ds:schemaRef ds:uri="c6d40d9a-7a45-4777-b3ea-121e2f2f3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F60CF2-9683-49A8-9FCB-8AC67BB7006F}">
  <ds:schemaRefs>
    <ds:schemaRef ds:uri="http://schemas.microsoft.com/sharepoint/v3/contenttype/forms"/>
  </ds:schemaRefs>
</ds:datastoreItem>
</file>

<file path=customXml/itemProps3.xml><?xml version="1.0" encoding="utf-8"?>
<ds:datastoreItem xmlns:ds="http://schemas.openxmlformats.org/officeDocument/2006/customXml" ds:itemID="{4F5BF7FE-B830-43AC-A308-B5E95B7F2CD1}">
  <ds:schemaRefs>
    <ds:schemaRef ds:uri="http://schemas.microsoft.com/office/2006/metadata/properties"/>
    <ds:schemaRef ds:uri="http://schemas.microsoft.com/office/infopath/2007/PartnerControls"/>
    <ds:schemaRef ds:uri="b08b54ed-0da4-425b-bbff-71fc4a7dd2b3"/>
    <ds:schemaRef ds:uri="c6d40d9a-7a45-4777-b3ea-121e2f2f3a84"/>
  </ds:schemaRefs>
</ds:datastoreItem>
</file>

<file path=customXml/itemProps4.xml><?xml version="1.0" encoding="utf-8"?>
<ds:datastoreItem xmlns:ds="http://schemas.openxmlformats.org/officeDocument/2006/customXml" ds:itemID="{D8CC30F0-57CD-4864-B6E7-DF6CA9B78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1396</Words>
  <Characters>7960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9338</CharactersWithSpaces>
  <SharedDoc>false</SharedDoc>
  <HLinks>
    <vt:vector size="66" baseType="variant">
      <vt:variant>
        <vt:i4>1376311</vt:i4>
      </vt:variant>
      <vt:variant>
        <vt:i4>41</vt:i4>
      </vt:variant>
      <vt:variant>
        <vt:i4>0</vt:i4>
      </vt:variant>
      <vt:variant>
        <vt:i4>5</vt:i4>
      </vt:variant>
      <vt:variant>
        <vt:lpwstr/>
      </vt:variant>
      <vt:variant>
        <vt:lpwstr>_Toc531176464</vt:lpwstr>
      </vt:variant>
      <vt:variant>
        <vt:i4>1376311</vt:i4>
      </vt:variant>
      <vt:variant>
        <vt:i4>35</vt:i4>
      </vt:variant>
      <vt:variant>
        <vt:i4>0</vt:i4>
      </vt:variant>
      <vt:variant>
        <vt:i4>5</vt:i4>
      </vt:variant>
      <vt:variant>
        <vt:lpwstr/>
      </vt:variant>
      <vt:variant>
        <vt:lpwstr>_Toc531176463</vt:lpwstr>
      </vt:variant>
      <vt:variant>
        <vt:i4>1376311</vt:i4>
      </vt:variant>
      <vt:variant>
        <vt:i4>29</vt:i4>
      </vt:variant>
      <vt:variant>
        <vt:i4>0</vt:i4>
      </vt:variant>
      <vt:variant>
        <vt:i4>5</vt:i4>
      </vt:variant>
      <vt:variant>
        <vt:lpwstr/>
      </vt:variant>
      <vt:variant>
        <vt:lpwstr>_Toc531176462</vt:lpwstr>
      </vt:variant>
      <vt:variant>
        <vt:i4>1376311</vt:i4>
      </vt:variant>
      <vt:variant>
        <vt:i4>23</vt:i4>
      </vt:variant>
      <vt:variant>
        <vt:i4>0</vt:i4>
      </vt:variant>
      <vt:variant>
        <vt:i4>5</vt:i4>
      </vt:variant>
      <vt:variant>
        <vt:lpwstr/>
      </vt:variant>
      <vt:variant>
        <vt:lpwstr>_Toc531176461</vt:lpwstr>
      </vt:variant>
      <vt:variant>
        <vt:i4>1376311</vt:i4>
      </vt:variant>
      <vt:variant>
        <vt:i4>17</vt:i4>
      </vt:variant>
      <vt:variant>
        <vt:i4>0</vt:i4>
      </vt:variant>
      <vt:variant>
        <vt:i4>5</vt:i4>
      </vt:variant>
      <vt:variant>
        <vt:lpwstr/>
      </vt:variant>
      <vt:variant>
        <vt:lpwstr>_Toc531176460</vt:lpwstr>
      </vt:variant>
      <vt:variant>
        <vt:i4>1441847</vt:i4>
      </vt:variant>
      <vt:variant>
        <vt:i4>11</vt:i4>
      </vt:variant>
      <vt:variant>
        <vt:i4>0</vt:i4>
      </vt:variant>
      <vt:variant>
        <vt:i4>5</vt:i4>
      </vt:variant>
      <vt:variant>
        <vt:lpwstr/>
      </vt:variant>
      <vt:variant>
        <vt:lpwstr>_Toc531176459</vt:lpwstr>
      </vt:variant>
      <vt:variant>
        <vt:i4>1441847</vt:i4>
      </vt:variant>
      <vt:variant>
        <vt:i4>5</vt:i4>
      </vt:variant>
      <vt:variant>
        <vt:i4>0</vt:i4>
      </vt:variant>
      <vt:variant>
        <vt:i4>5</vt:i4>
      </vt:variant>
      <vt:variant>
        <vt:lpwstr/>
      </vt:variant>
      <vt:variant>
        <vt:lpwstr>_Toc531176458</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7733361</vt:i4>
      </vt:variant>
      <vt:variant>
        <vt:i4>3</vt:i4>
      </vt:variant>
      <vt:variant>
        <vt:i4>0</vt:i4>
      </vt:variant>
      <vt:variant>
        <vt:i4>5</vt:i4>
      </vt:variant>
      <vt:variant>
        <vt:lpwstr>https://schoolgovernors.thekeysupport.com/policy-bank/</vt:lpwstr>
      </vt:variant>
      <vt:variant>
        <vt:lpwstr/>
      </vt:variant>
      <vt:variant>
        <vt:i4>7864438</vt:i4>
      </vt:variant>
      <vt:variant>
        <vt:i4>0</vt:i4>
      </vt:variant>
      <vt:variant>
        <vt:i4>0</vt:i4>
      </vt:variant>
      <vt:variant>
        <vt:i4>5</vt:i4>
      </vt:variant>
      <vt:variant>
        <vt:lpwstr>https://schoolleaders.thekeysupport.com/policy-expert/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Hudson</dc:creator>
  <cp:keywords/>
  <dc:description/>
  <cp:lastModifiedBy>Mrs S GALSINH (allenscn)</cp:lastModifiedBy>
  <cp:revision>6</cp:revision>
  <cp:lastPrinted>2018-10-02T14:43:00Z</cp:lastPrinted>
  <dcterms:created xsi:type="dcterms:W3CDTF">2026-09-22T09:10:00Z</dcterms:created>
  <dcterms:modified xsi:type="dcterms:W3CDTF">2026-09-22T10:14:00Z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0x010100CA2151D44E39704DB62E0A8B84FE408A</vt:lpwstr>
  </property>
  <property fmtid="{D5CDD505-2E9C-101B-9397-08002B2CF9AE}" pid="3" name="MediaServiceImageTags">
    <vt:lpwstr/>
  </property>
</Properties>
</file>